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13C8" w:rsidRPr="002703A3" w:rsidRDefault="006713C8" w:rsidP="006713C8">
      <w:pPr>
        <w:spacing w:before="12"/>
        <w:ind w:left="113" w:right="65"/>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Скупштина Удружења клубова Кошаркашкe лиге Србије је на основу</w:t>
      </w:r>
      <w:r w:rsidR="00BF2BA7" w:rsidRPr="00690C46">
        <w:rPr>
          <w:rFonts w:ascii="Calibri Light" w:eastAsia="Calibri" w:hAnsi="Calibri Light" w:cs="Calibri"/>
          <w:color w:val="000000" w:themeColor="text1"/>
          <w:sz w:val="22"/>
          <w:szCs w:val="22"/>
          <w:lang w:val="sr-Cyrl-RS"/>
        </w:rPr>
        <w:t xml:space="preserve"> чл.38 тачка 11</w:t>
      </w:r>
      <w:r w:rsidRPr="00690C46">
        <w:rPr>
          <w:rFonts w:ascii="Calibri Light" w:eastAsia="Calibri" w:hAnsi="Calibri Light" w:cs="Calibri"/>
          <w:color w:val="000000" w:themeColor="text1"/>
          <w:sz w:val="22"/>
          <w:szCs w:val="22"/>
        </w:rPr>
        <w:t xml:space="preserve"> Статута </w:t>
      </w:r>
      <w:r w:rsidR="00BF2BA7" w:rsidRPr="00690C46">
        <w:rPr>
          <w:rFonts w:ascii="Calibri Light" w:eastAsia="Calibri" w:hAnsi="Calibri Light" w:cs="Calibri"/>
          <w:color w:val="000000" w:themeColor="text1"/>
          <w:sz w:val="22"/>
          <w:szCs w:val="22"/>
          <w:lang w:val="sr-Cyrl-RS"/>
        </w:rPr>
        <w:t xml:space="preserve">УК КЛС </w:t>
      </w:r>
      <w:r w:rsidRPr="00690C46">
        <w:rPr>
          <w:rFonts w:ascii="Calibri Light" w:eastAsia="Calibri" w:hAnsi="Calibri Light" w:cs="Calibri"/>
          <w:color w:val="000000" w:themeColor="text1"/>
          <w:sz w:val="22"/>
          <w:szCs w:val="22"/>
        </w:rPr>
        <w:t xml:space="preserve">на седници одржаној </w:t>
      </w:r>
      <w:r w:rsidR="00C62627">
        <w:rPr>
          <w:rFonts w:ascii="Calibri Light" w:eastAsia="Calibri" w:hAnsi="Calibri Light" w:cs="Calibri"/>
          <w:color w:val="000000" w:themeColor="text1"/>
          <w:sz w:val="22"/>
          <w:szCs w:val="22"/>
          <w:lang w:val="sr-Cyrl-BA"/>
        </w:rPr>
        <w:t>16</w:t>
      </w:r>
      <w:r w:rsidR="002703A3">
        <w:rPr>
          <w:rFonts w:ascii="Calibri Light" w:eastAsia="Calibri" w:hAnsi="Calibri Light" w:cs="Calibri"/>
          <w:color w:val="000000" w:themeColor="text1"/>
          <w:sz w:val="22"/>
          <w:szCs w:val="22"/>
          <w:lang w:val="en-US"/>
        </w:rPr>
        <w:t>.</w:t>
      </w:r>
      <w:r w:rsidR="004A054F" w:rsidRPr="00690C46">
        <w:rPr>
          <w:rFonts w:ascii="Calibri Light" w:eastAsia="Calibri" w:hAnsi="Calibri Light" w:cs="Calibri"/>
          <w:color w:val="000000" w:themeColor="text1"/>
          <w:sz w:val="22"/>
          <w:szCs w:val="22"/>
          <w:lang w:val="en-US"/>
        </w:rPr>
        <w:t xml:space="preserve"> </w:t>
      </w:r>
      <w:r w:rsidR="002703A3">
        <w:rPr>
          <w:rFonts w:ascii="Calibri Light" w:eastAsia="Calibri" w:hAnsi="Calibri Light" w:cs="Calibri"/>
          <w:color w:val="000000" w:themeColor="text1"/>
          <w:sz w:val="22"/>
          <w:szCs w:val="22"/>
          <w:lang w:val="sr-Cyrl-RS"/>
        </w:rPr>
        <w:t>септембра</w:t>
      </w:r>
      <w:r w:rsidR="004A054F" w:rsidRPr="00690C46">
        <w:rPr>
          <w:rFonts w:ascii="Calibri Light" w:eastAsia="Calibri" w:hAnsi="Calibri Light" w:cs="Calibri"/>
          <w:color w:val="000000" w:themeColor="text1"/>
          <w:sz w:val="22"/>
          <w:szCs w:val="22"/>
          <w:lang w:val="sr-Cyrl-RS"/>
        </w:rPr>
        <w:t xml:space="preserve"> 202</w:t>
      </w:r>
      <w:r w:rsidR="00C62627">
        <w:rPr>
          <w:rFonts w:ascii="Calibri Light" w:eastAsia="Calibri" w:hAnsi="Calibri Light" w:cs="Calibri"/>
          <w:color w:val="000000" w:themeColor="text1"/>
          <w:sz w:val="22"/>
          <w:szCs w:val="22"/>
          <w:lang w:val="sr-Cyrl-RS"/>
        </w:rPr>
        <w:t>2</w:t>
      </w:r>
      <w:r w:rsidR="004A054F"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године усвојила</w:t>
      </w:r>
      <w:r w:rsidR="002703A3">
        <w:rPr>
          <w:rFonts w:ascii="Calibri Light" w:eastAsia="Calibri" w:hAnsi="Calibri Light" w:cs="Calibri"/>
          <w:color w:val="000000" w:themeColor="text1"/>
          <w:sz w:val="22"/>
          <w:szCs w:val="22"/>
          <w:lang w:val="sr-Cyrl-RS"/>
        </w:rPr>
        <w:t xml:space="preserve"> је измене и допуне</w:t>
      </w:r>
    </w:p>
    <w:p w:rsidR="006713C8" w:rsidRPr="00690C46" w:rsidRDefault="006713C8" w:rsidP="006713C8">
      <w:pPr>
        <w:spacing w:before="8" w:line="260" w:lineRule="exact"/>
        <w:rPr>
          <w:rFonts w:ascii="Calibri Light" w:hAnsi="Calibri Light"/>
          <w:color w:val="000000" w:themeColor="text1"/>
          <w:sz w:val="26"/>
          <w:szCs w:val="26"/>
        </w:rPr>
      </w:pPr>
    </w:p>
    <w:p w:rsidR="006713C8" w:rsidRDefault="006713C8" w:rsidP="006713C8">
      <w:pPr>
        <w:ind w:left="3068" w:right="3062"/>
        <w:jc w:val="center"/>
        <w:rPr>
          <w:rFonts w:ascii="Calibri Light" w:eastAsia="Calibri" w:hAnsi="Calibri Light" w:cs="Calibri"/>
          <w:b/>
          <w:color w:val="000000" w:themeColor="text1"/>
          <w:sz w:val="28"/>
          <w:szCs w:val="28"/>
        </w:rPr>
      </w:pPr>
      <w:r w:rsidRPr="00690C46">
        <w:rPr>
          <w:rFonts w:ascii="Calibri Light" w:eastAsia="Calibri" w:hAnsi="Calibri Light" w:cs="Calibri"/>
          <w:b/>
          <w:color w:val="000000" w:themeColor="text1"/>
          <w:sz w:val="28"/>
          <w:szCs w:val="28"/>
        </w:rPr>
        <w:t>ДИСЦИПЛИНСКИ ПРАВИЛНИК КОШАРКАШКЕ ЛИГЕ СРБИЈЕ</w:t>
      </w:r>
    </w:p>
    <w:p w:rsidR="002703A3" w:rsidRPr="002703A3" w:rsidRDefault="002703A3" w:rsidP="006713C8">
      <w:pPr>
        <w:ind w:left="3068" w:right="3062"/>
        <w:jc w:val="center"/>
        <w:rPr>
          <w:rFonts w:ascii="Calibri Light" w:eastAsia="Calibri" w:hAnsi="Calibri Light" w:cs="Calibri"/>
          <w:color w:val="000000" w:themeColor="text1"/>
          <w:sz w:val="28"/>
          <w:szCs w:val="28"/>
          <w:lang w:val="sr-Cyrl-RS"/>
        </w:rPr>
      </w:pPr>
      <w:r>
        <w:rPr>
          <w:rFonts w:ascii="Calibri Light" w:eastAsia="Calibri" w:hAnsi="Calibri Light" w:cs="Calibri"/>
          <w:b/>
          <w:color w:val="000000" w:themeColor="text1"/>
          <w:sz w:val="28"/>
          <w:szCs w:val="28"/>
          <w:lang w:val="sr-Cyrl-RS"/>
        </w:rPr>
        <w:t>(пречишћен текст)</w:t>
      </w:r>
    </w:p>
    <w:p w:rsidR="006713C8" w:rsidRPr="00690C46" w:rsidRDefault="006713C8" w:rsidP="006713C8">
      <w:pPr>
        <w:spacing w:before="4" w:line="120" w:lineRule="exact"/>
        <w:rPr>
          <w:rFonts w:ascii="Calibri Light" w:hAnsi="Calibri Light"/>
          <w:color w:val="000000" w:themeColor="text1"/>
          <w:sz w:val="13"/>
          <w:szCs w:val="13"/>
        </w:rPr>
      </w:pPr>
    </w:p>
    <w:p w:rsidR="006713C8" w:rsidRPr="00690C46" w:rsidRDefault="006713C8" w:rsidP="00BF2BA7">
      <w:pPr>
        <w:spacing w:line="200" w:lineRule="exact"/>
        <w:rPr>
          <w:rFonts w:ascii="Calibri Light" w:hAnsi="Calibri Light"/>
          <w:b/>
          <w:color w:val="000000" w:themeColor="text1"/>
          <w:lang w:val="sr-Cyrl-RS"/>
        </w:rPr>
      </w:pPr>
      <w:r w:rsidRPr="00690C46">
        <w:rPr>
          <w:rFonts w:ascii="Calibri Light" w:hAnsi="Calibri Light"/>
          <w:b/>
          <w:color w:val="000000" w:themeColor="text1"/>
        </w:rPr>
        <w:t xml:space="preserve">I </w:t>
      </w:r>
      <w:r w:rsidRPr="00690C46">
        <w:rPr>
          <w:rFonts w:ascii="Calibri Light" w:hAnsi="Calibri Light"/>
          <w:b/>
          <w:color w:val="000000" w:themeColor="text1"/>
          <w:lang w:val="sr-Cyrl-RS"/>
        </w:rPr>
        <w:t>ПОГЛАВЉЕ</w:t>
      </w:r>
    </w:p>
    <w:p w:rsidR="006713C8" w:rsidRPr="00690C46" w:rsidRDefault="006713C8" w:rsidP="00BF2BA7">
      <w:pPr>
        <w:spacing w:line="200" w:lineRule="exact"/>
        <w:rPr>
          <w:rFonts w:ascii="Calibri Light" w:hAnsi="Calibri Light"/>
          <w:b/>
          <w:color w:val="000000" w:themeColor="text1"/>
          <w:lang w:val="sr-Cyrl-RS"/>
        </w:rPr>
      </w:pPr>
      <w:r w:rsidRPr="00690C46">
        <w:rPr>
          <w:rFonts w:ascii="Calibri Light" w:hAnsi="Calibri Light"/>
          <w:b/>
          <w:color w:val="000000" w:themeColor="text1"/>
          <w:lang w:val="sr-Cyrl-RS"/>
        </w:rPr>
        <w:t>Општа правила</w:t>
      </w:r>
    </w:p>
    <w:p w:rsidR="006713C8" w:rsidRPr="00690C46" w:rsidRDefault="006713C8" w:rsidP="006713C8">
      <w:pPr>
        <w:ind w:right="4578"/>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rPr>
        <w:t xml:space="preserve">                                                                                                                      </w:t>
      </w: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305CD7">
      <w:pPr>
        <w:ind w:right="4578"/>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Члан 1</w:t>
      </w:r>
    </w:p>
    <w:p w:rsidR="006713C8" w:rsidRPr="00690C46" w:rsidRDefault="006713C8" w:rsidP="006713C8">
      <w:pPr>
        <w:spacing w:before="9" w:line="260" w:lineRule="exact"/>
        <w:rPr>
          <w:rFonts w:ascii="Calibri Light" w:hAnsi="Calibri Light"/>
          <w:color w:val="000000" w:themeColor="text1"/>
          <w:sz w:val="26"/>
          <w:szCs w:val="26"/>
        </w:rPr>
      </w:pPr>
      <w:r w:rsidRPr="00690C46">
        <w:rPr>
          <w:rFonts w:ascii="Calibri Light" w:hAnsi="Calibri Light"/>
          <w:color w:val="000000" w:themeColor="text1"/>
          <w:sz w:val="26"/>
          <w:szCs w:val="26"/>
        </w:rPr>
        <w:t xml:space="preserve">    </w:t>
      </w:r>
    </w:p>
    <w:p w:rsidR="006713C8" w:rsidRPr="00690C46" w:rsidRDefault="006713C8" w:rsidP="006713C8">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Дисциплински правилник Кошаркашке лиге Србије (у  даљем тексту: Правилник) утврђује прекршаје, одговорности, казне</w:t>
      </w: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 xml:space="preserve"> </w:t>
      </w:r>
      <w:r w:rsidRPr="00690C46">
        <w:rPr>
          <w:rFonts w:ascii="Calibri Light" w:eastAsia="Calibri" w:hAnsi="Calibri Light" w:cs="Calibri"/>
          <w:color w:val="000000" w:themeColor="text1"/>
          <w:sz w:val="22"/>
          <w:szCs w:val="22"/>
          <w:lang w:val="sr-Cyrl-RS"/>
        </w:rPr>
        <w:t>лица и тела овлашћена за њихово доношење</w:t>
      </w:r>
      <w:r w:rsidRPr="00690C46">
        <w:rPr>
          <w:rFonts w:ascii="Calibri Light" w:eastAsia="Calibri" w:hAnsi="Calibri Light" w:cs="Calibri"/>
          <w:color w:val="000000" w:themeColor="text1"/>
          <w:sz w:val="22"/>
          <w:szCs w:val="22"/>
        </w:rPr>
        <w:t xml:space="preserve"> и поступак за њихово изрицање, као и друга питања у случајевима непоштовања нормативних аката и одлука органа Кошаркашке лиге Србије (у  даљем тексту: КЛС)</w:t>
      </w: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Клубови својим нормативним актима уређују питања дисциплинске одговорности за кршење клубске дисциплине. Одговорност за прекршаје клубске дисциплине не искључују дисциплинску одговорност по  овом  Правилнику  и  обрнуто.  Дисциплинске  казне  изречене  по  нормативном  акту  клуба,  делују само у оквиру клуба.</w:t>
      </w:r>
    </w:p>
    <w:p w:rsidR="006713C8" w:rsidRPr="00690C46" w:rsidRDefault="006713C8" w:rsidP="006713C8">
      <w:pPr>
        <w:ind w:left="113" w:right="67"/>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О   Прекршајима      који   нису   учињени   у   оквиру   такмичења   КЛС,   одлуке   се   доносе   на   основу</w:t>
      </w:r>
    </w:p>
    <w:p w:rsidR="006713C8" w:rsidRPr="00690C46" w:rsidRDefault="006713C8" w:rsidP="006713C8">
      <w:pPr>
        <w:ind w:left="113" w:right="4422"/>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Дисциплинског правилника КСС и од стране органа КСС.</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3</w:t>
      </w:r>
    </w:p>
    <w:p w:rsidR="006713C8" w:rsidRPr="00690C46" w:rsidRDefault="00690C46" w:rsidP="00690C46">
      <w:pPr>
        <w:tabs>
          <w:tab w:val="left" w:pos="2705"/>
        </w:tabs>
        <w:spacing w:before="9" w:line="260" w:lineRule="exact"/>
        <w:rPr>
          <w:rFonts w:ascii="Calibri Light" w:hAnsi="Calibri Light"/>
          <w:color w:val="000000" w:themeColor="text1"/>
          <w:sz w:val="26"/>
          <w:szCs w:val="26"/>
        </w:rPr>
      </w:pPr>
      <w:r>
        <w:rPr>
          <w:rFonts w:ascii="Calibri Light" w:hAnsi="Calibri Light"/>
          <w:color w:val="000000" w:themeColor="text1"/>
          <w:sz w:val="26"/>
          <w:szCs w:val="26"/>
        </w:rPr>
        <w:tab/>
      </w:r>
    </w:p>
    <w:p w:rsidR="006713C8" w:rsidRPr="00690C46" w:rsidRDefault="006713C8" w:rsidP="006713C8">
      <w:pPr>
        <w:ind w:left="113" w:right="66"/>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Д</w:t>
      </w:r>
      <w:r w:rsidRPr="00690C46">
        <w:rPr>
          <w:rFonts w:ascii="Calibri Light" w:eastAsia="Calibri" w:hAnsi="Calibri Light" w:cs="Calibri"/>
          <w:color w:val="000000" w:themeColor="text1"/>
          <w:sz w:val="22"/>
          <w:szCs w:val="22"/>
          <w:lang w:val="sr-Cyrl-RS"/>
        </w:rPr>
        <w:t>исциплински судија</w:t>
      </w:r>
      <w:r w:rsidRPr="00690C46">
        <w:rPr>
          <w:rFonts w:ascii="Calibri Light" w:eastAsia="Calibri" w:hAnsi="Calibri Light" w:cs="Calibri"/>
          <w:color w:val="000000" w:themeColor="text1"/>
          <w:sz w:val="22"/>
          <w:szCs w:val="22"/>
        </w:rPr>
        <w:t xml:space="preserve"> води поступак и изриче казне у првом степену за прекршаје учињене од стране учесника КЛС и у оквиру такмичења КЛС.</w:t>
      </w:r>
      <w:r w:rsidRPr="00690C46">
        <w:rPr>
          <w:rFonts w:ascii="Calibri Light" w:eastAsia="Calibri" w:hAnsi="Calibri Light" w:cs="Calibri"/>
          <w:color w:val="000000" w:themeColor="text1"/>
          <w:sz w:val="22"/>
          <w:szCs w:val="22"/>
          <w:lang w:val="sr-Cyrl-RS"/>
        </w:rPr>
        <w:t xml:space="preserve"> О жалбама на одлуке дисциплинског судије одлучује Дисциплинско веће.</w:t>
      </w: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4</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65"/>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Члану  КЛС  не  може  бити  изречена  казна  за  прекршај  који  пре  него  што  је  учињен</w:t>
      </w:r>
      <w:r w:rsidR="00F13AA3" w:rsidRPr="00690C46">
        <w:rPr>
          <w:rFonts w:ascii="Calibri Light" w:eastAsia="Calibri" w:hAnsi="Calibri Light" w:cs="Calibri"/>
          <w:color w:val="000000" w:themeColor="text1"/>
          <w:sz w:val="22"/>
          <w:szCs w:val="22"/>
        </w:rPr>
        <w:t>.</w:t>
      </w:r>
      <w:r w:rsidRPr="00690C46">
        <w:rPr>
          <w:rFonts w:ascii="Calibri Light" w:eastAsia="Calibri" w:hAnsi="Calibri Light" w:cs="Calibri"/>
          <w:color w:val="000000" w:themeColor="text1"/>
          <w:sz w:val="22"/>
          <w:szCs w:val="22"/>
        </w:rPr>
        <w:t xml:space="preserve"> није  био  овим Правилником или другим актом одређен као прекршај и за који на исти начин није била прописана казна</w:t>
      </w:r>
      <w:r w:rsidR="00677B95" w:rsidRPr="00690C46">
        <w:rPr>
          <w:rFonts w:ascii="Calibri Light" w:eastAsia="Calibri" w:hAnsi="Calibri Light" w:cs="Calibri"/>
          <w:color w:val="000000" w:themeColor="text1"/>
          <w:sz w:val="22"/>
          <w:szCs w:val="22"/>
        </w:rPr>
        <w:t>.</w:t>
      </w: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Нико не може бити сматран учиниоцем прекршаја пре него што се утврди правоснажном </w:t>
      </w:r>
      <w:r w:rsidRPr="00690C46">
        <w:rPr>
          <w:rFonts w:ascii="Calibri Light" w:eastAsia="Calibri" w:hAnsi="Calibri Light" w:cs="Calibri"/>
          <w:color w:val="000000" w:themeColor="text1"/>
          <w:sz w:val="22"/>
          <w:szCs w:val="22"/>
          <w:lang w:val="sr-Cyrl-RS"/>
        </w:rPr>
        <w:t>- коначном</w:t>
      </w:r>
      <w:r w:rsidRPr="00690C46">
        <w:rPr>
          <w:rFonts w:ascii="Calibri Light" w:eastAsia="Calibri" w:hAnsi="Calibri Light" w:cs="Calibri"/>
          <w:color w:val="000000" w:themeColor="text1"/>
          <w:sz w:val="22"/>
          <w:szCs w:val="22"/>
        </w:rPr>
        <w:t xml:space="preserve"> одлуком.</w:t>
      </w: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p>
    <w:p w:rsidR="006713C8" w:rsidRPr="00690C46" w:rsidRDefault="006713C8" w:rsidP="006713C8">
      <w:pPr>
        <w:ind w:left="113"/>
        <w:rPr>
          <w:rFonts w:ascii="Calibri Light" w:eastAsia="Calibri" w:hAnsi="Calibri Light" w:cs="Calibri"/>
          <w:color w:val="000000" w:themeColor="text1"/>
          <w:sz w:val="22"/>
          <w:szCs w:val="22"/>
        </w:rPr>
      </w:pPr>
    </w:p>
    <w:p w:rsidR="006713C8" w:rsidRPr="00690C46" w:rsidRDefault="006713C8" w:rsidP="006713C8">
      <w:pPr>
        <w:spacing w:before="12"/>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За  прекршај који  учине  одговорна  лица у  клубовима  КЛС,  казниће  се  и  клубови  и  одговорна лица. Одговорним лицем сматра се лице коме је поверен одређени круг послова унутар клуба.</w:t>
      </w:r>
    </w:p>
    <w:p w:rsidR="006713C8" w:rsidRPr="00690C46" w:rsidRDefault="006713C8" w:rsidP="006713C8">
      <w:pPr>
        <w:ind w:right="4578"/>
        <w:rPr>
          <w:rFonts w:ascii="Calibri Light" w:hAnsi="Calibri Light"/>
          <w:color w:val="000000" w:themeColor="text1"/>
          <w:sz w:val="26"/>
          <w:szCs w:val="26"/>
        </w:rPr>
      </w:pPr>
    </w:p>
    <w:p w:rsidR="00C62627" w:rsidRDefault="00C62627" w:rsidP="006713C8">
      <w:pPr>
        <w:ind w:right="4578"/>
        <w:rPr>
          <w:rFonts w:ascii="Calibri Light" w:eastAsia="Calibri" w:hAnsi="Calibri Light" w:cs="Calibri"/>
          <w:b/>
          <w:color w:val="000000" w:themeColor="text1"/>
          <w:sz w:val="22"/>
          <w:szCs w:val="22"/>
        </w:rPr>
      </w:pPr>
    </w:p>
    <w:p w:rsidR="00C62627" w:rsidRDefault="00C62627"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lastRenderedPageBreak/>
        <w:t xml:space="preserve">Члан </w:t>
      </w:r>
      <w:r w:rsidRPr="00690C46">
        <w:rPr>
          <w:rFonts w:ascii="Calibri Light" w:eastAsia="Calibri" w:hAnsi="Calibri Light" w:cs="Calibri"/>
          <w:b/>
          <w:color w:val="000000" w:themeColor="text1"/>
          <w:sz w:val="22"/>
          <w:szCs w:val="22"/>
          <w:lang w:val="sr-Cyrl-RS"/>
        </w:rPr>
        <w:t>7</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Клубови   чине  прекршај ако  је  до  његовог  извршења  дошло  радњом или  пропуштањем извршења радње од стране органа, или одговорног лица или другог лица које је било овлашћено да иступа у име клуба.</w:t>
      </w:r>
    </w:p>
    <w:p w:rsidR="006713C8" w:rsidRPr="00690C46" w:rsidRDefault="006713C8" w:rsidP="006713C8">
      <w:pPr>
        <w:ind w:right="4578"/>
        <w:rPr>
          <w:rFonts w:ascii="Calibri Light" w:eastAsia="Calibri" w:hAnsi="Calibri Light" w:cs="Calibri"/>
          <w:b/>
          <w:color w:val="000000" w:themeColor="text1"/>
          <w:sz w:val="22"/>
          <w:szCs w:val="22"/>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8</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Одговорност  одговорног  лица  постоји  ако  је  до  извршења прекршаја  дошло  његовом  радњом или пропуштањем извршења радње и ако је при томе поступао из нехата. Одговорност одговорног лица не престаје престанком чланства или функције у КЛС, већ се</w:t>
      </w:r>
      <w:r w:rsidR="00677B95" w:rsidRPr="00690C46">
        <w:rPr>
          <w:rFonts w:ascii="Calibri Light" w:eastAsia="Calibri" w:hAnsi="Calibri Light" w:cs="Calibri"/>
          <w:color w:val="000000" w:themeColor="text1"/>
          <w:sz w:val="22"/>
          <w:szCs w:val="22"/>
        </w:rPr>
        <w:t xml:space="preserve">, </w:t>
      </w:r>
      <w:r w:rsidR="00677B95" w:rsidRPr="00690C46">
        <w:rPr>
          <w:rFonts w:ascii="Calibri Light" w:eastAsia="Calibri" w:hAnsi="Calibri Light" w:cs="Calibri"/>
          <w:color w:val="000000" w:themeColor="text1"/>
          <w:sz w:val="22"/>
          <w:szCs w:val="22"/>
          <w:lang w:val="sr-Cyrl-RS"/>
        </w:rPr>
        <w:t>у том случају,</w:t>
      </w:r>
      <w:r w:rsidRPr="00690C46">
        <w:rPr>
          <w:rFonts w:ascii="Calibri Light" w:eastAsia="Calibri" w:hAnsi="Calibri Light" w:cs="Calibri"/>
          <w:color w:val="000000" w:themeColor="text1"/>
          <w:sz w:val="22"/>
          <w:szCs w:val="22"/>
        </w:rPr>
        <w:t xml:space="preserve"> о њој одлучује у оквиру органа КСС.</w:t>
      </w:r>
    </w:p>
    <w:p w:rsidR="006713C8" w:rsidRPr="00690C46" w:rsidRDefault="006713C8" w:rsidP="006713C8">
      <w:pPr>
        <w:ind w:right="4578"/>
        <w:rPr>
          <w:rFonts w:ascii="Calibri Light" w:hAnsi="Calibri Light"/>
          <w:color w:val="000000" w:themeColor="text1"/>
          <w:sz w:val="26"/>
          <w:szCs w:val="26"/>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9</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931"/>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Овај Правилник примењује </w:t>
      </w:r>
      <w:r w:rsidR="00BF2BA7" w:rsidRPr="00690C46">
        <w:rPr>
          <w:rFonts w:ascii="Calibri Light" w:eastAsia="Calibri" w:hAnsi="Calibri Light" w:cs="Calibri"/>
          <w:color w:val="000000" w:themeColor="text1"/>
          <w:sz w:val="22"/>
          <w:szCs w:val="22"/>
          <w:lang w:val="sr-Cyrl-RS"/>
        </w:rPr>
        <w:t xml:space="preserve">се </w:t>
      </w:r>
      <w:r w:rsidR="004A054F" w:rsidRPr="00690C46">
        <w:rPr>
          <w:rFonts w:ascii="Calibri Light" w:eastAsia="Calibri" w:hAnsi="Calibri Light" w:cs="Calibri"/>
          <w:color w:val="000000" w:themeColor="text1"/>
          <w:sz w:val="22"/>
          <w:szCs w:val="22"/>
          <w:lang w:val="sr-Cyrl-RS"/>
        </w:rPr>
        <w:t>искључиво</w:t>
      </w:r>
      <w:r w:rsidRPr="00690C46">
        <w:rPr>
          <w:rFonts w:ascii="Calibri Light" w:eastAsia="Calibri" w:hAnsi="Calibri Light" w:cs="Calibri"/>
          <w:color w:val="000000" w:themeColor="text1"/>
          <w:sz w:val="22"/>
          <w:szCs w:val="22"/>
        </w:rPr>
        <w:t xml:space="preserve"> за прекршаје у оквиру такмичења Кошаркашке лиге Србије.</w:t>
      </w:r>
    </w:p>
    <w:p w:rsidR="006713C8" w:rsidRPr="00690C46" w:rsidRDefault="006713C8" w:rsidP="006713C8">
      <w:pPr>
        <w:spacing w:before="7" w:line="260" w:lineRule="exact"/>
        <w:rPr>
          <w:rFonts w:ascii="Calibri Light" w:hAnsi="Calibri Light"/>
          <w:color w:val="000000" w:themeColor="text1"/>
          <w:sz w:val="26"/>
          <w:szCs w:val="26"/>
        </w:rPr>
      </w:pPr>
    </w:p>
    <w:p w:rsidR="006713C8" w:rsidRPr="00690C46" w:rsidRDefault="006713C8" w:rsidP="006713C8">
      <w:pPr>
        <w:ind w:right="4578"/>
        <w:rPr>
          <w:rFonts w:ascii="Calibri Light" w:eastAsia="Calibri" w:hAnsi="Calibri Light" w:cs="Calibri"/>
          <w:b/>
          <w:strike/>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10</w:t>
      </w:r>
    </w:p>
    <w:p w:rsidR="006713C8" w:rsidRPr="00690C46" w:rsidRDefault="006713C8" w:rsidP="006713C8">
      <w:pPr>
        <w:ind w:right="4578"/>
        <w:jc w:val="center"/>
        <w:rPr>
          <w:rFonts w:ascii="Calibri Light" w:eastAsia="Calibri" w:hAnsi="Calibri Light" w:cs="Calibri"/>
          <w:color w:val="000000" w:themeColor="text1"/>
          <w:sz w:val="22"/>
          <w:szCs w:val="22"/>
          <w:lang w:val="sr-Cyrl-RS"/>
        </w:rPr>
      </w:pPr>
    </w:p>
    <w:p w:rsidR="004D3A79" w:rsidRPr="00690C46" w:rsidRDefault="006713C8" w:rsidP="006713C8">
      <w:pPr>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Непознавање нормативних аката не искључује одговорност.</w:t>
      </w:r>
    </w:p>
    <w:p w:rsidR="006713C8" w:rsidRPr="00690C46" w:rsidRDefault="006713C8" w:rsidP="006713C8">
      <w:pPr>
        <w:rPr>
          <w:rFonts w:ascii="Calibri Light" w:eastAsia="Calibri" w:hAnsi="Calibri Light" w:cs="Calibri"/>
          <w:color w:val="000000" w:themeColor="text1"/>
          <w:sz w:val="22"/>
          <w:szCs w:val="22"/>
        </w:rPr>
      </w:pPr>
    </w:p>
    <w:p w:rsidR="006713C8" w:rsidRPr="00690C46" w:rsidRDefault="00BF2BA7" w:rsidP="00351F91">
      <w:pPr>
        <w:spacing w:line="480" w:lineRule="auto"/>
        <w:ind w:right="3374"/>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lang w:val="en-US"/>
        </w:rPr>
        <w:t>I</w:t>
      </w:r>
      <w:r w:rsidR="006713C8" w:rsidRPr="00690C46">
        <w:rPr>
          <w:rFonts w:ascii="Calibri Light" w:eastAsia="Calibri" w:hAnsi="Calibri Light" w:cs="Calibri"/>
          <w:b/>
          <w:color w:val="000000" w:themeColor="text1"/>
          <w:sz w:val="22"/>
          <w:szCs w:val="22"/>
        </w:rPr>
        <w:t>I - ДИСЦИПЛИНСКИ ПРЕКРШАЈИ</w:t>
      </w:r>
    </w:p>
    <w:p w:rsidR="006713C8" w:rsidRPr="00690C46" w:rsidRDefault="006713C8" w:rsidP="006713C8">
      <w:pPr>
        <w:ind w:right="4578"/>
        <w:jc w:val="center"/>
        <w:rPr>
          <w:rFonts w:ascii="Calibri Light" w:eastAsia="Calibri" w:hAnsi="Calibri Light" w:cs="Calibri"/>
          <w:strike/>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11</w:t>
      </w:r>
    </w:p>
    <w:p w:rsidR="006713C8" w:rsidRPr="00690C46" w:rsidRDefault="006713C8" w:rsidP="006713C8">
      <w:pPr>
        <w:spacing w:line="480" w:lineRule="auto"/>
        <w:ind w:right="3374"/>
        <w:jc w:val="center"/>
        <w:rPr>
          <w:rFonts w:ascii="Calibri Light" w:eastAsia="Calibri" w:hAnsi="Calibri Light" w:cs="Calibri"/>
          <w:color w:val="000000" w:themeColor="text1"/>
          <w:sz w:val="22"/>
          <w:szCs w:val="22"/>
          <w:lang w:val="sr-Cyrl-RS"/>
        </w:rPr>
      </w:pPr>
    </w:p>
    <w:p w:rsidR="006713C8" w:rsidRPr="00690C46" w:rsidRDefault="006713C8" w:rsidP="006713C8">
      <w:pPr>
        <w:spacing w:before="48"/>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Учинилац  је  одговоран  када  прекршај  учини  из  умишљаја,  крајне  непажње  или  из  нехата.  Није прекршај у смислу овог Правилника ако је учињен у нужној одбрани или крајњој нужди или је последица више силе.</w:t>
      </w:r>
    </w:p>
    <w:p w:rsidR="006713C8" w:rsidRPr="00690C46" w:rsidRDefault="006713C8" w:rsidP="006713C8">
      <w:pPr>
        <w:spacing w:before="6" w:line="260" w:lineRule="exact"/>
        <w:rPr>
          <w:rFonts w:ascii="Calibri Light" w:hAnsi="Calibri Light"/>
          <w:color w:val="000000" w:themeColor="text1"/>
          <w:sz w:val="26"/>
          <w:szCs w:val="26"/>
        </w:rPr>
      </w:pP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12</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78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За прекршај одговара извршилац прекршаја, као и подстрекач и помагач учињеног прекршаја.</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right="4578"/>
        <w:jc w:val="center"/>
        <w:rPr>
          <w:rFonts w:ascii="Calibri Light" w:eastAsia="Calibri" w:hAnsi="Calibri Light" w:cs="Calibri"/>
          <w:strike/>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13</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6713C8">
      <w:pPr>
        <w:ind w:left="113" w:right="3378"/>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Покушај се кажњава само ако је тако утврђено овим Правилником.</w:t>
      </w:r>
    </w:p>
    <w:p w:rsidR="006713C8" w:rsidRPr="00690C46" w:rsidRDefault="006713C8" w:rsidP="006713C8">
      <w:pPr>
        <w:spacing w:before="9" w:line="260" w:lineRule="exact"/>
        <w:rPr>
          <w:rFonts w:ascii="Calibri Light" w:hAnsi="Calibri Light"/>
          <w:color w:val="000000" w:themeColor="text1"/>
          <w:sz w:val="26"/>
          <w:szCs w:val="26"/>
        </w:rPr>
      </w:pPr>
    </w:p>
    <w:p w:rsidR="006713C8" w:rsidRPr="00690C46" w:rsidRDefault="006713C8" w:rsidP="00351F91">
      <w:pPr>
        <w:ind w:right="4578"/>
        <w:jc w:val="both"/>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rPr>
        <w:t>II</w:t>
      </w:r>
      <w:r w:rsidR="00BF2BA7" w:rsidRPr="00690C46">
        <w:rPr>
          <w:rFonts w:ascii="Calibri Light" w:eastAsia="Calibri" w:hAnsi="Calibri Light" w:cs="Calibri"/>
          <w:b/>
          <w:color w:val="000000" w:themeColor="text1"/>
          <w:sz w:val="22"/>
          <w:szCs w:val="22"/>
        </w:rPr>
        <w:t>I</w:t>
      </w:r>
      <w:r w:rsidRPr="00690C46">
        <w:rPr>
          <w:rFonts w:ascii="Calibri Light" w:eastAsia="Calibri" w:hAnsi="Calibri Light" w:cs="Calibri"/>
          <w:b/>
          <w:color w:val="000000" w:themeColor="text1"/>
          <w:sz w:val="22"/>
          <w:szCs w:val="22"/>
        </w:rPr>
        <w:t xml:space="preserve"> - ВРСТЕ КАЗНИ </w:t>
      </w:r>
    </w:p>
    <w:p w:rsidR="006713C8" w:rsidRPr="00690C46" w:rsidRDefault="006713C8" w:rsidP="006713C8">
      <w:pPr>
        <w:ind w:right="4578"/>
        <w:rPr>
          <w:rFonts w:ascii="Calibri Light" w:eastAsia="Calibri" w:hAnsi="Calibri Light" w:cs="Calibri"/>
          <w:strike/>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p>
    <w:p w:rsidR="006713C8" w:rsidRPr="00690C46" w:rsidRDefault="006713C8" w:rsidP="006713C8">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14</w:t>
      </w:r>
    </w:p>
    <w:p w:rsidR="006713C8" w:rsidRPr="00690C46" w:rsidRDefault="006713C8" w:rsidP="006713C8">
      <w:pPr>
        <w:spacing w:line="478" w:lineRule="auto"/>
        <w:ind w:left="4134" w:right="4130"/>
        <w:jc w:val="center"/>
        <w:rPr>
          <w:rFonts w:ascii="Calibri Light" w:eastAsia="Calibri" w:hAnsi="Calibri Light" w:cs="Calibri"/>
          <w:color w:val="000000" w:themeColor="text1"/>
          <w:sz w:val="22"/>
          <w:szCs w:val="22"/>
        </w:rPr>
      </w:pPr>
    </w:p>
    <w:p w:rsidR="006713C8" w:rsidRPr="00690C46" w:rsidRDefault="006713C8" w:rsidP="006713C8">
      <w:pPr>
        <w:spacing w:before="50"/>
        <w:ind w:left="113" w:right="468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Извршиоцу прекршаја могу се изрећи следеће казне:</w:t>
      </w:r>
    </w:p>
    <w:p w:rsidR="006713C8" w:rsidRPr="00690C46" w:rsidRDefault="006713C8" w:rsidP="006713C8">
      <w:pPr>
        <w:ind w:left="113" w:right="8001"/>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опомена (јавна),</w:t>
      </w:r>
    </w:p>
    <w:p w:rsidR="006713C8" w:rsidRPr="00690C46" w:rsidRDefault="006713C8" w:rsidP="006713C8">
      <w:pPr>
        <w:ind w:left="113" w:right="8209"/>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новчана казна</w:t>
      </w:r>
    </w:p>
    <w:p w:rsidR="006713C8" w:rsidRPr="00690C46" w:rsidRDefault="006713C8" w:rsidP="006713C8">
      <w:pPr>
        <w:ind w:left="113" w:right="4050"/>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lastRenderedPageBreak/>
        <w:t>– забрана присуства публике на одређеном броју утакмица,</w:t>
      </w:r>
      <w:r w:rsidRPr="00690C46">
        <w:rPr>
          <w:rFonts w:ascii="Calibri Light" w:eastAsia="Calibri" w:hAnsi="Calibri Light" w:cs="Calibri"/>
          <w:color w:val="000000" w:themeColor="text1"/>
          <w:sz w:val="22"/>
          <w:szCs w:val="22"/>
          <w:lang w:val="sr-Cyrl-RS"/>
        </w:rPr>
        <w:t xml:space="preserve"> у целој дворани или  у једном њеном делу,</w:t>
      </w:r>
    </w:p>
    <w:p w:rsidR="006713C8" w:rsidRPr="00690C46" w:rsidRDefault="006713C8" w:rsidP="006713C8">
      <w:pPr>
        <w:ind w:left="113" w:right="3980"/>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забрана играња одређеног броја утакмица на свом терену,</w:t>
      </w:r>
    </w:p>
    <w:p w:rsidR="006713C8" w:rsidRPr="00690C46" w:rsidRDefault="006713C8" w:rsidP="006713C8">
      <w:pPr>
        <w:ind w:left="113" w:right="2944"/>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забрана играња или вршења дужности на одређеном броју утакмица,</w:t>
      </w:r>
    </w:p>
    <w:p w:rsidR="006713C8" w:rsidRPr="00690C46" w:rsidRDefault="006713C8" w:rsidP="006713C8">
      <w:pPr>
        <w:spacing w:line="260" w:lineRule="exact"/>
        <w:ind w:left="113" w:right="4774"/>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временска забрана играња или вршења дужности,</w:t>
      </w:r>
    </w:p>
    <w:p w:rsidR="006713C8" w:rsidRPr="00690C46" w:rsidRDefault="006713C8" w:rsidP="006713C8">
      <w:pPr>
        <w:ind w:left="113" w:right="3762"/>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искључење из даљег такмичења и пребацивање у нижи ранг,</w:t>
      </w:r>
    </w:p>
    <w:p w:rsidR="006713C8" w:rsidRPr="00690C46" w:rsidRDefault="006713C8" w:rsidP="006713C8">
      <w:pPr>
        <w:ind w:left="113" w:right="4738"/>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доживотна забрана играња или вршења дужности.</w:t>
      </w:r>
    </w:p>
    <w:p w:rsidR="00351F91" w:rsidRPr="00690C46" w:rsidRDefault="00351F91" w:rsidP="006713C8">
      <w:pPr>
        <w:ind w:left="113" w:right="4738"/>
        <w:jc w:val="both"/>
        <w:rPr>
          <w:rFonts w:ascii="Calibri Light" w:eastAsia="Calibri" w:hAnsi="Calibri Light" w:cs="Calibri"/>
          <w:color w:val="000000" w:themeColor="text1"/>
          <w:sz w:val="22"/>
          <w:szCs w:val="22"/>
        </w:rPr>
      </w:pPr>
    </w:p>
    <w:p w:rsidR="00351F91" w:rsidRPr="00690C46" w:rsidRDefault="00351F91" w:rsidP="006713C8">
      <w:pPr>
        <w:ind w:left="113" w:right="4738"/>
        <w:jc w:val="both"/>
        <w:rPr>
          <w:rFonts w:ascii="Calibri Light" w:eastAsia="Calibri" w:hAnsi="Calibri Light" w:cs="Calibri"/>
          <w:color w:val="000000" w:themeColor="text1"/>
          <w:sz w:val="22"/>
          <w:szCs w:val="22"/>
        </w:rPr>
      </w:pP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15</w:t>
      </w:r>
    </w:p>
    <w:p w:rsidR="00351F91" w:rsidRPr="00690C46" w:rsidRDefault="00351F91" w:rsidP="00351F91">
      <w:pPr>
        <w:spacing w:before="17" w:line="240" w:lineRule="exact"/>
        <w:rPr>
          <w:rFonts w:ascii="Calibri Light" w:hAnsi="Calibri Light"/>
          <w:color w:val="000000" w:themeColor="text1"/>
          <w:sz w:val="24"/>
          <w:szCs w:val="24"/>
        </w:rPr>
      </w:pPr>
    </w:p>
    <w:p w:rsidR="00351F91" w:rsidRPr="00690C46" w:rsidRDefault="00351F91" w:rsidP="00351F91">
      <w:pPr>
        <w:spacing w:before="12"/>
        <w:ind w:left="113" w:right="67"/>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Опомена  се  изриче  за  </w:t>
      </w:r>
      <w:r w:rsidRPr="00690C46">
        <w:rPr>
          <w:rFonts w:ascii="Calibri Light" w:eastAsia="Calibri" w:hAnsi="Calibri Light" w:cs="Calibri"/>
          <w:color w:val="000000" w:themeColor="text1"/>
          <w:sz w:val="22"/>
          <w:szCs w:val="22"/>
          <w:lang w:val="sr-Cyrl-RS"/>
        </w:rPr>
        <w:t>п</w:t>
      </w:r>
      <w:r w:rsidRPr="00690C46">
        <w:rPr>
          <w:rFonts w:ascii="Calibri Light" w:eastAsia="Calibri" w:hAnsi="Calibri Light" w:cs="Calibri"/>
          <w:color w:val="000000" w:themeColor="text1"/>
          <w:sz w:val="22"/>
          <w:szCs w:val="22"/>
        </w:rPr>
        <w:t xml:space="preserve">рекршаје  учињене  под  особито  лаким  околностима,  </w:t>
      </w:r>
      <w:r w:rsidRPr="00690C46">
        <w:rPr>
          <w:rFonts w:ascii="Calibri Light" w:eastAsia="Calibri" w:hAnsi="Calibri Light" w:cs="Calibri"/>
          <w:color w:val="000000" w:themeColor="text1"/>
          <w:sz w:val="22"/>
          <w:szCs w:val="22"/>
          <w:lang w:val="sr-Cyrl-RS"/>
        </w:rPr>
        <w:t xml:space="preserve">и са незнатним последицама, </w:t>
      </w:r>
      <w:r w:rsidRPr="00690C46">
        <w:rPr>
          <w:rFonts w:ascii="Calibri Light" w:eastAsia="Calibri" w:hAnsi="Calibri Light" w:cs="Calibri"/>
          <w:color w:val="000000" w:themeColor="text1"/>
          <w:sz w:val="22"/>
          <w:szCs w:val="22"/>
        </w:rPr>
        <w:t>а поступајући орган оцени да ће се оваквом казном постићи сврха кажњавања.</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16</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2703A3">
      <w:pPr>
        <w:ind w:left="113" w:right="64"/>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Висина новчане казне за појединца је у распону од</w:t>
      </w:r>
      <w:r w:rsidR="002703A3">
        <w:rPr>
          <w:rFonts w:ascii="Calibri Light" w:eastAsia="Calibri" w:hAnsi="Calibri Light" w:cs="Calibri"/>
          <w:color w:val="000000" w:themeColor="text1"/>
          <w:sz w:val="22"/>
          <w:szCs w:val="22"/>
          <w:lang w:val="sr-Cyrl-RS"/>
        </w:rPr>
        <w:t xml:space="preserve"> </w:t>
      </w:r>
      <w:r w:rsidRPr="00690C46">
        <w:rPr>
          <w:rFonts w:ascii="Calibri Light" w:eastAsia="Calibri" w:hAnsi="Calibri Light" w:cs="Calibri"/>
          <w:color w:val="000000" w:themeColor="text1"/>
          <w:sz w:val="22"/>
          <w:szCs w:val="22"/>
          <w:lang w:val="sr-Cyrl-RS"/>
        </w:rPr>
        <w:t xml:space="preserve">50 </w:t>
      </w:r>
      <w:r w:rsidRPr="00690C46">
        <w:rPr>
          <w:rFonts w:ascii="Calibri Light" w:eastAsia="Calibri" w:hAnsi="Calibri Light" w:cs="Calibri"/>
          <w:color w:val="000000" w:themeColor="text1"/>
          <w:sz w:val="22"/>
          <w:szCs w:val="22"/>
        </w:rPr>
        <w:t xml:space="preserve">до </w:t>
      </w:r>
      <w:r w:rsidR="00C62627">
        <w:rPr>
          <w:rFonts w:ascii="Calibri Light" w:eastAsia="Calibri" w:hAnsi="Calibri Light" w:cs="Calibri"/>
          <w:color w:val="000000" w:themeColor="text1"/>
          <w:sz w:val="22"/>
          <w:szCs w:val="22"/>
          <w:lang w:val="sr-Cyrl-BA"/>
        </w:rPr>
        <w:t>12</w:t>
      </w:r>
      <w:r w:rsidRPr="00690C46">
        <w:rPr>
          <w:rFonts w:ascii="Calibri Light" w:eastAsia="Calibri" w:hAnsi="Calibri Light" w:cs="Calibri"/>
          <w:color w:val="000000" w:themeColor="text1"/>
          <w:sz w:val="22"/>
          <w:szCs w:val="22"/>
        </w:rPr>
        <w:t xml:space="preserve">.000 бодова, а за клубове од  </w:t>
      </w:r>
      <w:r w:rsidRPr="00690C46">
        <w:rPr>
          <w:rFonts w:ascii="Calibri Light" w:eastAsia="Calibri" w:hAnsi="Calibri Light" w:cs="Calibri"/>
          <w:color w:val="000000" w:themeColor="text1"/>
          <w:sz w:val="22"/>
          <w:szCs w:val="22"/>
          <w:lang w:val="sr-Cyrl-RS"/>
        </w:rPr>
        <w:t xml:space="preserve"> 50 </w:t>
      </w:r>
      <w:r w:rsidRPr="00690C46">
        <w:rPr>
          <w:rFonts w:ascii="Calibri Light" w:eastAsia="Calibri" w:hAnsi="Calibri Light" w:cs="Calibri"/>
          <w:color w:val="000000" w:themeColor="text1"/>
          <w:sz w:val="22"/>
          <w:szCs w:val="22"/>
        </w:rPr>
        <w:t xml:space="preserve">до </w:t>
      </w:r>
      <w:r w:rsidR="00C62627">
        <w:rPr>
          <w:rFonts w:ascii="Calibri Light" w:eastAsia="Calibri" w:hAnsi="Calibri Light" w:cs="Calibri"/>
          <w:color w:val="000000" w:themeColor="text1"/>
          <w:sz w:val="22"/>
          <w:szCs w:val="22"/>
          <w:lang w:val="sr-Cyrl-BA"/>
        </w:rPr>
        <w:t>50</w:t>
      </w:r>
      <w:r w:rsidRPr="00690C46">
        <w:rPr>
          <w:rFonts w:ascii="Calibri Light" w:eastAsia="Calibri" w:hAnsi="Calibri Light" w:cs="Calibri"/>
          <w:color w:val="000000" w:themeColor="text1"/>
          <w:sz w:val="22"/>
          <w:szCs w:val="22"/>
        </w:rPr>
        <w:t>.000 бодова. Прекршилац је дужан да новчану казну</w:t>
      </w:r>
      <w:r w:rsidRPr="00690C46">
        <w:rPr>
          <w:rFonts w:ascii="Calibri Light" w:eastAsia="Calibri" w:hAnsi="Calibri Light" w:cs="Calibri"/>
          <w:color w:val="000000" w:themeColor="text1"/>
          <w:sz w:val="22"/>
          <w:szCs w:val="22"/>
          <w:lang w:val="sr-Cyrl-RS"/>
        </w:rPr>
        <w:t xml:space="preserve"> </w:t>
      </w:r>
      <w:r w:rsidRPr="00690C46">
        <w:rPr>
          <w:rFonts w:ascii="Calibri Light" w:eastAsia="Calibri" w:hAnsi="Calibri Light" w:cs="Calibri"/>
          <w:color w:val="000000" w:themeColor="text1"/>
          <w:sz w:val="22"/>
          <w:szCs w:val="22"/>
        </w:rPr>
        <w:t>плати  у  року  од  8  дана  од  правоснажности  одлуке</w:t>
      </w:r>
      <w:r w:rsidR="002703A3">
        <w:rPr>
          <w:rFonts w:ascii="Calibri Light" w:eastAsia="Calibri" w:hAnsi="Calibri Light" w:cs="Calibri"/>
          <w:color w:val="000000" w:themeColor="text1"/>
          <w:sz w:val="22"/>
          <w:szCs w:val="22"/>
          <w:lang w:val="sr-Cyrl-RS"/>
        </w:rPr>
        <w:t xml:space="preserve"> и пријема фактуре</w:t>
      </w:r>
      <w:r w:rsidRPr="00690C46">
        <w:rPr>
          <w:rFonts w:ascii="Calibri Light" w:eastAsia="Calibri" w:hAnsi="Calibri Light" w:cs="Calibri"/>
          <w:color w:val="000000" w:themeColor="text1"/>
          <w:sz w:val="22"/>
          <w:szCs w:val="22"/>
        </w:rPr>
        <w:t xml:space="preserve">,  а  у  противном </w:t>
      </w:r>
      <w:r w:rsidRPr="00690C46">
        <w:rPr>
          <w:rFonts w:ascii="Calibri Light" w:eastAsia="Calibri" w:hAnsi="Calibri Light" w:cs="Calibri"/>
          <w:color w:val="000000" w:themeColor="text1"/>
          <w:sz w:val="22"/>
          <w:szCs w:val="22"/>
          <w:lang w:val="sr-Cyrl-RS"/>
        </w:rPr>
        <w:t xml:space="preserve"> може бити новчано кажњен</w:t>
      </w:r>
      <w:r w:rsidRPr="00690C46">
        <w:rPr>
          <w:rFonts w:ascii="Calibri Light" w:eastAsia="Calibri" w:hAnsi="Calibri Light" w:cs="Calibri"/>
          <w:color w:val="000000" w:themeColor="text1"/>
          <w:sz w:val="22"/>
          <w:szCs w:val="22"/>
        </w:rPr>
        <w:t xml:space="preserve"> </w:t>
      </w:r>
      <w:r w:rsidRPr="00690C46">
        <w:rPr>
          <w:rFonts w:ascii="Calibri Light" w:eastAsia="Calibri" w:hAnsi="Calibri Light" w:cs="Calibri"/>
          <w:color w:val="000000" w:themeColor="text1"/>
          <w:sz w:val="22"/>
          <w:szCs w:val="22"/>
          <w:lang w:val="sr-Cyrl-RS"/>
        </w:rPr>
        <w:t>или суспендован</w:t>
      </w:r>
      <w:r w:rsidRPr="00690C46">
        <w:rPr>
          <w:rFonts w:ascii="Calibri Light" w:eastAsia="Calibri" w:hAnsi="Calibri Light" w:cs="Calibri"/>
          <w:color w:val="000000" w:themeColor="text1"/>
          <w:sz w:val="22"/>
          <w:szCs w:val="22"/>
        </w:rPr>
        <w:t xml:space="preserve"> до уплате новчане казне.</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78"/>
        <w:rPr>
          <w:rFonts w:ascii="Calibri Light" w:eastAsia="Calibri" w:hAnsi="Calibri Light" w:cs="Calibri"/>
          <w:b/>
          <w:color w:val="000000" w:themeColor="text1"/>
          <w:sz w:val="22"/>
          <w:szCs w:val="22"/>
          <w:lang w:val="sr-Cyrl-RS"/>
        </w:rPr>
      </w:pPr>
      <w:r w:rsidRPr="00690C46">
        <w:rPr>
          <w:rFonts w:ascii="Calibri Light" w:eastAsia="Calibri" w:hAnsi="Calibri Light" w:cs="Calibri"/>
          <w:b/>
          <w:strike/>
          <w:color w:val="000000" w:themeColor="text1"/>
          <w:sz w:val="22"/>
          <w:szCs w:val="22"/>
          <w:lang w:val="sr-Cyrl-RS"/>
        </w:rPr>
        <w:t xml:space="preserve"> </w:t>
      </w: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17</w:t>
      </w:r>
    </w:p>
    <w:p w:rsidR="00351F91" w:rsidRPr="00690C46" w:rsidRDefault="00351F91" w:rsidP="00351F91">
      <w:pPr>
        <w:ind w:right="4578"/>
        <w:rPr>
          <w:rFonts w:ascii="Calibri Light" w:eastAsia="Calibri" w:hAnsi="Calibri Light" w:cs="Calibri"/>
          <w:color w:val="000000" w:themeColor="text1"/>
          <w:sz w:val="22"/>
          <w:szCs w:val="22"/>
          <w:lang w:val="sr-Cyrl-RS"/>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Казна  забране  играња  или  вршења  дужности</w:t>
      </w:r>
      <w:r w:rsidR="00677B95" w:rsidRPr="00690C46">
        <w:rPr>
          <w:rFonts w:ascii="Calibri Light" w:eastAsia="Calibri" w:hAnsi="Calibri Light" w:cs="Calibri"/>
          <w:color w:val="000000" w:themeColor="text1"/>
          <w:sz w:val="22"/>
          <w:szCs w:val="22"/>
          <w:lang w:val="sr-Cyrl-RS"/>
        </w:rPr>
        <w:t xml:space="preserve"> изриче се</w:t>
      </w:r>
      <w:r w:rsidRPr="00690C46">
        <w:rPr>
          <w:rFonts w:ascii="Calibri Light" w:eastAsia="Calibri" w:hAnsi="Calibri Light" w:cs="Calibri"/>
          <w:color w:val="000000" w:themeColor="text1"/>
          <w:sz w:val="22"/>
          <w:szCs w:val="22"/>
        </w:rPr>
        <w:t xml:space="preserve">  као  забрана  играња  или  вршења дужности  на  одређеном  броју  утакмица</w:t>
      </w:r>
      <w:r w:rsidR="00677B95" w:rsidRPr="00690C46">
        <w:rPr>
          <w:rFonts w:ascii="Calibri Light" w:eastAsia="Calibri" w:hAnsi="Calibri Light" w:cs="Calibri"/>
          <w:color w:val="000000" w:themeColor="text1"/>
          <w:sz w:val="22"/>
          <w:szCs w:val="22"/>
          <w:lang w:val="sr-Cyrl-RS"/>
        </w:rPr>
        <w:t xml:space="preserve"> КЛС.</w:t>
      </w:r>
      <w:r w:rsidRPr="00690C46">
        <w:rPr>
          <w:rFonts w:ascii="Calibri Light" w:eastAsia="Calibri" w:hAnsi="Calibri Light" w:cs="Calibri"/>
          <w:color w:val="000000" w:themeColor="text1"/>
          <w:sz w:val="22"/>
          <w:szCs w:val="22"/>
        </w:rPr>
        <w:t xml:space="preserve">  Клуб  коме  је  изречена казна  забране  играња  одређеног  броја  утакмица  на  свом  терену,  може  играти  утакмицу  у  другом месту   у   коме   постоји   спортска   дворана   која   је  регистрована   за   текућу  сезону   за   одигравање кошаркашких  утакмица  одговарајуће  лиге.  Минимална  удаљеност  места  у  којем  се  могу  заказати утакмице,  од  места  из  којег  је  клуб,  </w:t>
      </w:r>
      <w:r w:rsidRPr="00690C46">
        <w:rPr>
          <w:rFonts w:ascii="Calibri Light" w:eastAsia="Calibri" w:hAnsi="Calibri Light" w:cs="Calibri"/>
          <w:color w:val="000000" w:themeColor="text1"/>
          <w:sz w:val="22"/>
          <w:szCs w:val="22"/>
          <w:lang w:val="sr-Cyrl-RS"/>
        </w:rPr>
        <w:t xml:space="preserve">износи 100 </w:t>
      </w:r>
      <w:r w:rsidRPr="00690C46">
        <w:rPr>
          <w:rFonts w:ascii="Calibri Light" w:eastAsia="Calibri" w:hAnsi="Calibri Light" w:cs="Calibri"/>
          <w:color w:val="000000" w:themeColor="text1"/>
          <w:sz w:val="22"/>
          <w:szCs w:val="22"/>
        </w:rPr>
        <w:t>km</w:t>
      </w:r>
      <w:r w:rsidRPr="00690C46">
        <w:rPr>
          <w:rFonts w:ascii="Calibri Light" w:eastAsia="Calibri" w:hAnsi="Calibri Light" w:cs="Calibri"/>
          <w:color w:val="000000" w:themeColor="text1"/>
          <w:sz w:val="22"/>
          <w:szCs w:val="22"/>
          <w:lang w:val="sr-Cyrl-RS"/>
        </w:rPr>
        <w:t xml:space="preserve"> било којим редовним превозним средством.</w:t>
      </w:r>
      <w:r w:rsidRPr="00690C46">
        <w:rPr>
          <w:rFonts w:ascii="Calibri Light" w:eastAsia="Calibri" w:hAnsi="Calibri Light" w:cs="Calibri"/>
          <w:color w:val="000000" w:themeColor="text1"/>
          <w:sz w:val="22"/>
          <w:szCs w:val="22"/>
        </w:rPr>
        <w:t xml:space="preserve"> Клуб  коме  је изречена казна забране присуства публике на одређеном броју утакмица на свом терену, дужан је да обезбеди дворану тако, да утакмици могу да присуствују само службена лица и представници јавног информисања. Казна забране играња или вршења дужности изриче се у трајању од најмање </w:t>
      </w:r>
      <w:r w:rsidRPr="00690C46">
        <w:rPr>
          <w:rFonts w:ascii="Calibri Light" w:eastAsia="Calibri" w:hAnsi="Calibri Light" w:cs="Calibri"/>
          <w:color w:val="000000" w:themeColor="text1"/>
          <w:sz w:val="22"/>
          <w:szCs w:val="22"/>
          <w:lang w:val="sr-Cyrl-RS"/>
        </w:rPr>
        <w:t>једне</w:t>
      </w:r>
      <w:r w:rsidRPr="00690C46">
        <w:rPr>
          <w:rFonts w:ascii="Calibri Light" w:eastAsia="Calibri" w:hAnsi="Calibri Light" w:cs="Calibri"/>
          <w:color w:val="000000" w:themeColor="text1"/>
          <w:sz w:val="22"/>
          <w:szCs w:val="22"/>
        </w:rPr>
        <w:t>, а највише осам утакмица, а за клубове 1 до 8 утакмица забране играња на свом терену или забране присуства публике на утакмицама на свом терену.</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18</w:t>
      </w:r>
    </w:p>
    <w:p w:rsidR="00351F91" w:rsidRPr="00690C46" w:rsidRDefault="00351F91" w:rsidP="00351F91">
      <w:pPr>
        <w:spacing w:before="7" w:line="260" w:lineRule="exact"/>
        <w:rPr>
          <w:rFonts w:ascii="Calibri Light" w:hAnsi="Calibri Light"/>
          <w:color w:val="000000" w:themeColor="text1"/>
          <w:sz w:val="26"/>
          <w:szCs w:val="26"/>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Казна временске забране играња или вршења дужности, подразумева забрану играња или вршења дужности за одређени временски  период</w:t>
      </w:r>
      <w:r w:rsidR="00677B95" w:rsidRPr="00690C46">
        <w:rPr>
          <w:rFonts w:ascii="Calibri Light" w:eastAsia="Calibri" w:hAnsi="Calibri Light" w:cs="Calibri"/>
          <w:color w:val="000000" w:themeColor="text1"/>
          <w:sz w:val="22"/>
          <w:szCs w:val="22"/>
          <w:lang w:val="sr-Cyrl-RS"/>
        </w:rPr>
        <w:t xml:space="preserve"> </w:t>
      </w:r>
      <w:r w:rsidRPr="00690C46">
        <w:rPr>
          <w:rFonts w:ascii="Calibri Light" w:eastAsia="Calibri" w:hAnsi="Calibri Light" w:cs="Calibri"/>
          <w:color w:val="000000" w:themeColor="text1"/>
          <w:sz w:val="22"/>
          <w:szCs w:val="22"/>
        </w:rPr>
        <w:t xml:space="preserve"> свих утакмица, свих врста такмичења</w:t>
      </w:r>
      <w:r w:rsidR="00677B95"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 xml:space="preserve"> Казна временске забране играња или вршења дужности изриче се на пуне месеце и пуне године. Казна временске забране играња или вршења дужности изриче се у трајању  од најмање три месеца,  а највише три  године. У  случају  када се изриче  казна прекршиоцу који издржава раније изречену казну, може се изрећи јединствена временска казна у трајању дужем од три године, а највише четири године. Уколико прекршилац након другог издржавања учини нови прекршај може се изрећи казна доживотне забране играња или вршења дужности.</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19</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Казна   доживотне   забране   играња   или   вршења   дужности   и   казна   пребацивања   у   нижи   ранг такмичења изриче се за прекршаје учињене под посебно тешким околностима када је учинилац при </w:t>
      </w:r>
      <w:r w:rsidRPr="00690C46">
        <w:rPr>
          <w:rFonts w:ascii="Calibri Light" w:eastAsia="Calibri" w:hAnsi="Calibri Light" w:cs="Calibri"/>
          <w:color w:val="000000" w:themeColor="text1"/>
          <w:sz w:val="22"/>
          <w:szCs w:val="22"/>
        </w:rPr>
        <w:lastRenderedPageBreak/>
        <w:t>његовом   извршењу   испољио   нарочиту   одлучност,   упорност   или   безобзирност   или   је   изазвао нарочито тешке последице.</w:t>
      </w:r>
    </w:p>
    <w:p w:rsidR="00351F91" w:rsidRPr="00690C46" w:rsidRDefault="00351F91" w:rsidP="00351F91">
      <w:pPr>
        <w:spacing w:before="6" w:line="260" w:lineRule="exact"/>
        <w:rPr>
          <w:rFonts w:ascii="Calibri Light" w:hAnsi="Calibri Light"/>
          <w:color w:val="000000" w:themeColor="text1"/>
          <w:sz w:val="26"/>
          <w:szCs w:val="26"/>
        </w:rPr>
      </w:pPr>
    </w:p>
    <w:p w:rsidR="00351F91" w:rsidRPr="00690C46" w:rsidRDefault="00351F91" w:rsidP="00351F91">
      <w:pPr>
        <w:ind w:right="4578"/>
        <w:jc w:val="center"/>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20</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spacing w:before="45"/>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При  изрицању  временске  казне  забране  играња,  или  забране  вршења  дужности  и  новчане  казне, надлежни орган може одложити извршење изречене казне ( условна казна ) за време које не може бити  краће  од 6  месеци,  нити  дуже  од  две  године,  с тим  да се  изречена казна  неће  извршити  ако учинилац  у  том  року  не  учини  нови  прекршај.  Одлагање  изречене  казне  одредиће  се,  ако  према околностима   под   којима   је   учињен   прекршај   и   према   понашању   извршиоца   после   његовог извршења,  као  и  обзиром  на  његов  ранији  живот,  надлежни  орган  оцени  да  извршилац  и  без извршавања  изречене  казне  убудуће  неће  вршити  прекршаје,  као  и  да  ће  само  изрицање  казне оставрити сврху кажњавања.</w:t>
      </w:r>
    </w:p>
    <w:p w:rsidR="00351F91" w:rsidRPr="00690C46" w:rsidRDefault="00351F91" w:rsidP="00351F91">
      <w:pPr>
        <w:ind w:right="65"/>
        <w:jc w:val="both"/>
        <w:rPr>
          <w:rFonts w:ascii="Calibri Light" w:eastAsia="Calibri" w:hAnsi="Calibri Light" w:cs="Calibri"/>
          <w:color w:val="000000" w:themeColor="text1"/>
          <w:sz w:val="22"/>
          <w:szCs w:val="22"/>
        </w:rPr>
      </w:pPr>
    </w:p>
    <w:p w:rsidR="00351F91" w:rsidRPr="00690C46" w:rsidRDefault="00351F91" w:rsidP="00351F91">
      <w:pPr>
        <w:ind w:right="65"/>
        <w:jc w:val="both"/>
        <w:rPr>
          <w:rFonts w:ascii="Calibri Light" w:eastAsia="Calibri" w:hAnsi="Calibri Light" w:cs="Calibri"/>
          <w:color w:val="000000" w:themeColor="text1"/>
          <w:sz w:val="22"/>
          <w:szCs w:val="22"/>
        </w:rPr>
      </w:pPr>
    </w:p>
    <w:p w:rsidR="00351F91" w:rsidRPr="00690C46" w:rsidRDefault="00351F91" w:rsidP="00351F91">
      <w:pPr>
        <w:ind w:right="4578"/>
        <w:rPr>
          <w:rFonts w:ascii="Calibri Light" w:eastAsia="Calibri" w:hAnsi="Calibri Light" w:cs="Calibri"/>
          <w:b/>
          <w:color w:val="000000" w:themeColor="text1"/>
          <w:sz w:val="22"/>
          <w:szCs w:val="22"/>
          <w:lang w:val="sr-Cyrl-RS"/>
        </w:rPr>
      </w:pPr>
      <w:r w:rsidRPr="00690C46">
        <w:rPr>
          <w:rFonts w:ascii="Calibri Light" w:eastAsia="Calibri" w:hAnsi="Calibri Light" w:cs="Calibri"/>
          <w:b/>
          <w:color w:val="000000" w:themeColor="text1"/>
          <w:sz w:val="22"/>
          <w:szCs w:val="22"/>
        </w:rPr>
        <w:t>I</w:t>
      </w:r>
      <w:r w:rsidR="00BF2BA7" w:rsidRPr="00690C46">
        <w:rPr>
          <w:rFonts w:ascii="Calibri Light" w:eastAsia="Calibri" w:hAnsi="Calibri Light" w:cs="Calibri"/>
          <w:b/>
          <w:color w:val="000000" w:themeColor="text1"/>
          <w:sz w:val="22"/>
          <w:szCs w:val="22"/>
        </w:rPr>
        <w:t>V</w:t>
      </w:r>
      <w:r w:rsidRPr="00690C46">
        <w:rPr>
          <w:rFonts w:ascii="Calibri Light" w:eastAsia="Calibri" w:hAnsi="Calibri Light" w:cs="Calibri"/>
          <w:b/>
          <w:color w:val="000000" w:themeColor="text1"/>
          <w:sz w:val="22"/>
          <w:szCs w:val="22"/>
        </w:rPr>
        <w:t xml:space="preserve"> – ОДМЕРАВАЊЕ  КАЗНЕ</w:t>
      </w:r>
    </w:p>
    <w:p w:rsidR="00351F91" w:rsidRPr="00690C46" w:rsidRDefault="00351F91" w:rsidP="00351F91">
      <w:pPr>
        <w:ind w:right="4578"/>
        <w:jc w:val="center"/>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 </w:t>
      </w: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21</w:t>
      </w:r>
    </w:p>
    <w:p w:rsidR="00351F91" w:rsidRPr="00690C46" w:rsidRDefault="00351F91" w:rsidP="00351F91">
      <w:pPr>
        <w:spacing w:line="480" w:lineRule="auto"/>
        <w:ind w:right="3701"/>
        <w:rPr>
          <w:rFonts w:ascii="Calibri Light" w:eastAsia="Calibri" w:hAnsi="Calibri Light" w:cs="Calibri"/>
          <w:color w:val="000000" w:themeColor="text1"/>
          <w:sz w:val="22"/>
          <w:szCs w:val="22"/>
        </w:rPr>
      </w:pPr>
    </w:p>
    <w:p w:rsidR="00351F91" w:rsidRPr="00690C46" w:rsidRDefault="00351F91" w:rsidP="00351F91">
      <w:pPr>
        <w:spacing w:before="46"/>
        <w:ind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Приликом  одмеравања  казне  узимају  се  у  обзир  све  околности  које  утичу  да  казна  буде  већа  или мања,   а   нарочито   тежина   учињеног   прекршаја   и   његове   последице,   степен   одговорности прекршиоца,  побуде  из  којих  је  учињен,  околности  под  којима  је  извршен  прекршај,  испољена намера, моралне особине извршиоца и држање после учињеног прекршаја.</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78"/>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b/>
          <w:strike/>
          <w:color w:val="000000" w:themeColor="text1"/>
          <w:sz w:val="22"/>
          <w:szCs w:val="22"/>
          <w:lang w:val="sr-Cyrl-RS"/>
        </w:rPr>
        <w:t xml:space="preserve"> </w:t>
      </w: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22</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left="113" w:right="66"/>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Отежавајуће  околности  постоје  када  је  прекршај  учињен  у  поврату  када  постоје  посебно  тешке последице или друге околно</w:t>
      </w:r>
      <w:r w:rsidR="00F13AA3" w:rsidRPr="00690C46">
        <w:rPr>
          <w:rFonts w:ascii="Calibri Light" w:eastAsia="Calibri" w:hAnsi="Calibri Light" w:cs="Calibri"/>
          <w:color w:val="000000" w:themeColor="text1"/>
          <w:sz w:val="22"/>
          <w:szCs w:val="22"/>
          <w:lang w:val="sr-Cyrl-RS"/>
        </w:rPr>
        <w:t>с</w:t>
      </w:r>
      <w:r w:rsidRPr="00690C46">
        <w:rPr>
          <w:rFonts w:ascii="Calibri Light" w:eastAsia="Calibri" w:hAnsi="Calibri Light" w:cs="Calibri"/>
          <w:color w:val="000000" w:themeColor="text1"/>
          <w:sz w:val="22"/>
          <w:szCs w:val="22"/>
        </w:rPr>
        <w:t xml:space="preserve">ти због којих је </w:t>
      </w:r>
      <w:r w:rsidRPr="00690C46">
        <w:rPr>
          <w:rFonts w:ascii="Calibri Light" w:eastAsia="Calibri" w:hAnsi="Calibri Light" w:cs="Calibri"/>
          <w:color w:val="000000" w:themeColor="text1"/>
          <w:sz w:val="22"/>
          <w:szCs w:val="22"/>
          <w:lang w:val="sr-Cyrl-RS"/>
        </w:rPr>
        <w:t>п</w:t>
      </w:r>
      <w:r w:rsidRPr="00690C46">
        <w:rPr>
          <w:rFonts w:ascii="Calibri Light" w:eastAsia="Calibri" w:hAnsi="Calibri Light" w:cs="Calibri"/>
          <w:color w:val="000000" w:themeColor="text1"/>
          <w:sz w:val="22"/>
          <w:szCs w:val="22"/>
        </w:rPr>
        <w:t xml:space="preserve">рекршај добио тежи облик-последице. Учинилац је у поврату   ако   је   раније </w:t>
      </w:r>
      <w:r w:rsidRPr="00690C46">
        <w:rPr>
          <w:rFonts w:ascii="Calibri Light" w:eastAsia="Calibri" w:hAnsi="Calibri Light" w:cs="Calibri"/>
          <w:color w:val="000000" w:themeColor="text1"/>
          <w:sz w:val="22"/>
          <w:szCs w:val="22"/>
          <w:lang w:val="sr-Cyrl-RS"/>
        </w:rPr>
        <w:t>у истој сезони или у претходне три сезоне</w:t>
      </w:r>
      <w:r w:rsidRPr="00690C46">
        <w:rPr>
          <w:rFonts w:ascii="Calibri Light" w:eastAsia="Calibri" w:hAnsi="Calibri Light" w:cs="Calibri"/>
          <w:color w:val="000000" w:themeColor="text1"/>
          <w:sz w:val="22"/>
          <w:szCs w:val="22"/>
        </w:rPr>
        <w:t xml:space="preserve">  био   кажњаван   за   учињени   </w:t>
      </w:r>
      <w:r w:rsidRPr="00690C46">
        <w:rPr>
          <w:rFonts w:ascii="Calibri Light" w:eastAsia="Calibri" w:hAnsi="Calibri Light" w:cs="Calibri"/>
          <w:color w:val="000000" w:themeColor="text1"/>
          <w:sz w:val="22"/>
          <w:szCs w:val="22"/>
          <w:lang w:val="sr-Cyrl-RS"/>
        </w:rPr>
        <w:t>п</w:t>
      </w:r>
      <w:r w:rsidRPr="00690C46">
        <w:rPr>
          <w:rFonts w:ascii="Calibri Light" w:eastAsia="Calibri" w:hAnsi="Calibri Light" w:cs="Calibri"/>
          <w:color w:val="000000" w:themeColor="text1"/>
          <w:sz w:val="22"/>
          <w:szCs w:val="22"/>
        </w:rPr>
        <w:t xml:space="preserve">рекршај.   Отежавајућа   околност   је   и   када извршилац  злоупотреби  своју  функцију  или  искаже  упорност  и  безобзирност  приликом  извршења прекршаја, </w:t>
      </w:r>
      <w:r w:rsidRPr="00690C46">
        <w:rPr>
          <w:rFonts w:ascii="Calibri Light" w:eastAsia="Calibri" w:hAnsi="Calibri Light" w:cs="Calibri"/>
          <w:color w:val="000000" w:themeColor="text1"/>
          <w:sz w:val="22"/>
          <w:szCs w:val="22"/>
          <w:lang w:val="sr-Cyrl-RS"/>
        </w:rPr>
        <w:t>ако је свесно злоупотребљавао конкретне околности приликом извршења прекршаја.Отежавајућа околност је и ако је особа на управљачком положају у клубу.</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78"/>
        <w:rPr>
          <w:rFonts w:ascii="Calibri Light" w:eastAsia="Calibri" w:hAnsi="Calibri Light" w:cs="Calibri"/>
          <w:b/>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23</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left="113" w:right="65"/>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 xml:space="preserve">Олакшавајуће   околности   постоје   када   је   извршилац   пре   учињеног   прекршаја   био   примерног спортског  понашања,  или  на  то  указује  његов  стаж,  углед  или  учешће  у  репрезентацији,  или  друге заслуге и признања за развој кошаркашког спорта. Признање извршиоца </w:t>
      </w:r>
      <w:r w:rsidRPr="00690C46">
        <w:rPr>
          <w:rFonts w:ascii="Calibri Light" w:eastAsia="Calibri" w:hAnsi="Calibri Light" w:cs="Calibri"/>
          <w:color w:val="000000" w:themeColor="text1"/>
          <w:sz w:val="22"/>
          <w:szCs w:val="22"/>
          <w:lang w:val="sr-Cyrl-RS"/>
        </w:rPr>
        <w:t>п</w:t>
      </w:r>
      <w:r w:rsidRPr="00690C46">
        <w:rPr>
          <w:rFonts w:ascii="Calibri Light" w:eastAsia="Calibri" w:hAnsi="Calibri Light" w:cs="Calibri"/>
          <w:color w:val="000000" w:themeColor="text1"/>
          <w:sz w:val="22"/>
          <w:szCs w:val="22"/>
        </w:rPr>
        <w:t xml:space="preserve">рекршаја да је прекршај учинио, и кајање, може се узети као олакшавајућа околност, </w:t>
      </w:r>
      <w:r w:rsidRPr="00690C46">
        <w:rPr>
          <w:rFonts w:ascii="Calibri Light" w:eastAsia="Calibri" w:hAnsi="Calibri Light" w:cs="Calibri"/>
          <w:color w:val="000000" w:themeColor="text1"/>
          <w:sz w:val="22"/>
          <w:szCs w:val="22"/>
          <w:lang w:val="sr-Cyrl-RS"/>
        </w:rPr>
        <w:t xml:space="preserve">као и ако је покушао да исправи или умањи последице прекршаја. </w:t>
      </w:r>
    </w:p>
    <w:p w:rsidR="00351F91" w:rsidRPr="00690C46" w:rsidRDefault="00351F91" w:rsidP="00351F91">
      <w:pPr>
        <w:spacing w:before="6" w:line="260" w:lineRule="exact"/>
        <w:rPr>
          <w:rFonts w:ascii="Calibri Light" w:hAnsi="Calibri Light"/>
          <w:color w:val="000000" w:themeColor="text1"/>
          <w:sz w:val="26"/>
          <w:szCs w:val="26"/>
        </w:rPr>
      </w:pPr>
    </w:p>
    <w:p w:rsidR="00351F91" w:rsidRPr="00690C46" w:rsidRDefault="00351F91" w:rsidP="00351F91">
      <w:pPr>
        <w:ind w:right="4578"/>
        <w:jc w:val="center"/>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24</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У случају одмеравања казне за више прекршаја којима се истовремено одлучује, најпре се утврђује казна  за  сваки  прекршај  посебно,  а  потом  се  доноси  одлука  о  јединственој  казни  и  то  на  следећи начин: </w:t>
      </w:r>
      <w:r w:rsidRPr="00690C46">
        <w:rPr>
          <w:rFonts w:ascii="Calibri Light" w:eastAsia="Calibri" w:hAnsi="Calibri Light" w:cs="Calibri"/>
          <w:color w:val="000000" w:themeColor="text1"/>
          <w:sz w:val="22"/>
          <w:szCs w:val="22"/>
        </w:rPr>
        <w:lastRenderedPageBreak/>
        <w:t>- ако је за један прекршај утврђена казна доживотне забране играња или вршења дужности, изриче се само та казна; - више изречених казни временске забране играња или вршења дужности или казне забране играња или вршења дужности на одређеном броју утакмица, спаја се у једну казну која мора бити мања од збира изречених казни; - ако је за један прекршај изречена казна временске забране  играња  или  вршења  дужности  на  одређеном  броју  утакмица,  тада  се  изриче  временска казна забране играња или вршења дужности.</w:t>
      </w:r>
    </w:p>
    <w:p w:rsidR="00351F91" w:rsidRPr="00690C46" w:rsidRDefault="00351F91" w:rsidP="00351F91">
      <w:pPr>
        <w:ind w:right="4578"/>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25</w:t>
      </w:r>
    </w:p>
    <w:p w:rsidR="00351F91" w:rsidRPr="00690C46" w:rsidRDefault="00351F91" w:rsidP="00351F91">
      <w:pPr>
        <w:ind w:right="65"/>
        <w:rPr>
          <w:rFonts w:ascii="Calibri Light" w:eastAsia="Calibri" w:hAnsi="Calibri Light" w:cs="Calibri"/>
          <w:color w:val="000000" w:themeColor="text1"/>
          <w:sz w:val="22"/>
          <w:szCs w:val="22"/>
        </w:rPr>
      </w:pPr>
    </w:p>
    <w:p w:rsidR="00351F91" w:rsidRPr="00690C46" w:rsidRDefault="00351F91" w:rsidP="00351F91">
      <w:pPr>
        <w:ind w:right="65"/>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У случају када се изриче казна извршиоцу који већ издржава казну, овлашћени орган ће казну која се извршава узети као утврђену, одмериће казну за нови прекршај, и потом изрећи јединствену казну поступајући у смислу чланова </w:t>
      </w:r>
      <w:r w:rsidRPr="00690C46">
        <w:rPr>
          <w:rFonts w:ascii="Calibri Light" w:eastAsia="Calibri" w:hAnsi="Calibri Light" w:cs="Calibri"/>
          <w:color w:val="000000" w:themeColor="text1"/>
          <w:sz w:val="22"/>
          <w:szCs w:val="22"/>
          <w:lang w:val="sr-Cyrl-RS"/>
        </w:rPr>
        <w:t xml:space="preserve">18 и 24 </w:t>
      </w:r>
      <w:r w:rsidRPr="00690C46">
        <w:rPr>
          <w:rFonts w:ascii="Calibri Light" w:eastAsia="Calibri" w:hAnsi="Calibri Light" w:cs="Calibri"/>
          <w:color w:val="000000" w:themeColor="text1"/>
          <w:sz w:val="22"/>
          <w:szCs w:val="22"/>
        </w:rPr>
        <w:t>овог Правилника, с тим што се издржани део казне урачунава у казну, као део јединствене казне.</w:t>
      </w:r>
    </w:p>
    <w:p w:rsidR="00351F91" w:rsidRPr="00690C46" w:rsidRDefault="00351F91" w:rsidP="00351F91">
      <w:pPr>
        <w:ind w:right="65"/>
        <w:rPr>
          <w:rFonts w:ascii="Calibri Light" w:eastAsia="Calibri" w:hAnsi="Calibri Light" w:cs="Calibri"/>
          <w:color w:val="000000" w:themeColor="text1"/>
          <w:sz w:val="22"/>
          <w:szCs w:val="22"/>
        </w:rPr>
      </w:pPr>
    </w:p>
    <w:p w:rsidR="00351F91" w:rsidRPr="00690C46" w:rsidRDefault="00351F91" w:rsidP="00351F91">
      <w:pPr>
        <w:ind w:right="65"/>
        <w:rPr>
          <w:rFonts w:ascii="Calibri Light" w:eastAsia="Calibri" w:hAnsi="Calibri Light" w:cs="Calibri"/>
          <w:b/>
          <w:color w:val="000000" w:themeColor="text1"/>
          <w:sz w:val="22"/>
          <w:szCs w:val="22"/>
          <w:lang w:val="sr-Cyrl-RS"/>
        </w:rPr>
      </w:pPr>
      <w:r w:rsidRPr="00690C46">
        <w:rPr>
          <w:rFonts w:ascii="Calibri Light" w:eastAsia="Calibri" w:hAnsi="Calibri Light" w:cs="Calibri"/>
          <w:b/>
          <w:color w:val="000000" w:themeColor="text1"/>
          <w:sz w:val="22"/>
          <w:szCs w:val="22"/>
          <w:lang w:val="sr-Cyrl-RS"/>
        </w:rPr>
        <w:t>Члан 26</w:t>
      </w:r>
    </w:p>
    <w:p w:rsidR="00351F91" w:rsidRPr="00690C46" w:rsidRDefault="00351F91" w:rsidP="00351F91">
      <w:pPr>
        <w:ind w:right="65"/>
        <w:rPr>
          <w:rFonts w:ascii="Calibri Light" w:eastAsia="Calibri" w:hAnsi="Calibri Light" w:cs="Calibri"/>
          <w:color w:val="000000" w:themeColor="text1"/>
          <w:sz w:val="22"/>
          <w:szCs w:val="22"/>
          <w:lang w:val="sr-Cyrl-RS"/>
        </w:rPr>
      </w:pPr>
    </w:p>
    <w:p w:rsidR="00351F91" w:rsidRPr="00690C46" w:rsidRDefault="00351F91" w:rsidP="00351F91">
      <w:pPr>
        <w:ind w:right="65"/>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lang w:val="sr-Cyrl-RS"/>
        </w:rPr>
        <w:t>За исту радњу не могу се изрећи две истоврсне санкције истовремено, осим када је  једна од њих новчана казна која се може изрећи у вези са другом санкцијом.</w:t>
      </w:r>
    </w:p>
    <w:p w:rsidR="00351F91" w:rsidRPr="00690C46" w:rsidRDefault="00351F91" w:rsidP="00351F91">
      <w:pPr>
        <w:spacing w:before="45" w:line="480" w:lineRule="auto"/>
        <w:ind w:left="4067" w:right="4062"/>
        <w:rPr>
          <w:rFonts w:ascii="Calibri Light" w:eastAsia="Calibri" w:hAnsi="Calibri Light" w:cs="Calibri"/>
          <w:b/>
          <w:color w:val="000000" w:themeColor="text1"/>
          <w:sz w:val="22"/>
          <w:szCs w:val="22"/>
        </w:rPr>
      </w:pPr>
    </w:p>
    <w:p w:rsidR="00351F91" w:rsidRPr="00690C46" w:rsidRDefault="00351F91" w:rsidP="00351F91">
      <w:pPr>
        <w:spacing w:before="45" w:line="480" w:lineRule="auto"/>
        <w:ind w:right="4062"/>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V ЗАСТАРЕЛОСТ</w:t>
      </w:r>
      <w:r w:rsidRPr="00690C46">
        <w:rPr>
          <w:rFonts w:ascii="Calibri Light" w:eastAsia="Calibri" w:hAnsi="Calibri Light" w:cs="Calibri"/>
          <w:b/>
          <w:color w:val="000000" w:themeColor="text1"/>
          <w:sz w:val="22"/>
          <w:szCs w:val="22"/>
          <w:lang w:val="sr-Cyrl-RS"/>
        </w:rPr>
        <w:t xml:space="preserve">, БРИСАЊЕ И ИЗДРЖАВАЊЕ КАЗНЕ                     </w:t>
      </w:r>
      <w:r w:rsidRPr="00690C46">
        <w:rPr>
          <w:rFonts w:ascii="Calibri Light" w:eastAsia="Calibri" w:hAnsi="Calibri Light" w:cs="Calibri"/>
          <w:b/>
          <w:color w:val="000000" w:themeColor="text1"/>
          <w:sz w:val="22"/>
          <w:szCs w:val="22"/>
        </w:rPr>
        <w:t>Члан 27</w:t>
      </w:r>
    </w:p>
    <w:p w:rsidR="00351F91" w:rsidRPr="00690C46" w:rsidRDefault="00351F91" w:rsidP="00351F91">
      <w:pPr>
        <w:spacing w:before="48"/>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Покретање дисциплинског поступка застарева у року од шест месеци, рачунајући од дана извршења прекршаја. Дисциплински поступак се обуставља уколико у року од шест месеци од дана покретања поступка није донета првостепена одлука.</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spacing w:line="478" w:lineRule="auto"/>
        <w:ind w:right="2669"/>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Члан 28</w:t>
      </w:r>
    </w:p>
    <w:p w:rsidR="00351F91" w:rsidRPr="00690C46" w:rsidRDefault="00351F91" w:rsidP="00351F91">
      <w:pPr>
        <w:spacing w:line="478" w:lineRule="auto"/>
        <w:ind w:right="2669"/>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Изречена казна не може се извршити ако је протекло:</w:t>
      </w:r>
    </w:p>
    <w:p w:rsidR="00351F91" w:rsidRPr="00690C46" w:rsidRDefault="00351F91" w:rsidP="00351F91">
      <w:pPr>
        <w:ind w:left="113" w:right="67"/>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једна година од изрицања казне забране играња или вршења дужности на одређеном броју утакмица;</w:t>
      </w:r>
    </w:p>
    <w:p w:rsidR="00351F91" w:rsidRPr="00690C46" w:rsidRDefault="00351F91" w:rsidP="00351F91">
      <w:pPr>
        <w:ind w:left="113" w:right="67"/>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две године од изрицања казне временске забране играња или вршења дужности у трајању</w:t>
      </w:r>
      <w:r w:rsidRPr="00690C46">
        <w:rPr>
          <w:rFonts w:ascii="Calibri Light" w:eastAsia="Calibri" w:hAnsi="Calibri Light" w:cs="Calibri"/>
          <w:strike/>
          <w:color w:val="000000" w:themeColor="text1"/>
          <w:sz w:val="22"/>
          <w:szCs w:val="22"/>
        </w:rPr>
        <w:t xml:space="preserve"> </w:t>
      </w:r>
      <w:r w:rsidRPr="00690C46">
        <w:rPr>
          <w:rFonts w:ascii="Calibri Light" w:eastAsia="Calibri" w:hAnsi="Calibri Light" w:cs="Calibri"/>
          <w:color w:val="000000" w:themeColor="text1"/>
          <w:sz w:val="22"/>
          <w:szCs w:val="22"/>
          <w:lang w:val="sr-Cyrl-RS"/>
        </w:rPr>
        <w:t xml:space="preserve"> до </w:t>
      </w:r>
      <w:r w:rsidRPr="00690C46">
        <w:rPr>
          <w:rFonts w:ascii="Calibri Light" w:eastAsia="Calibri" w:hAnsi="Calibri Light" w:cs="Calibri"/>
          <w:color w:val="000000" w:themeColor="text1"/>
          <w:sz w:val="22"/>
          <w:szCs w:val="22"/>
        </w:rPr>
        <w:t>једне године;</w:t>
      </w: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три године од изрицања временске казне забране играња или вршења дужности, у трајању од преко једне године;</w:t>
      </w: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једна година од изрицања новчане казне.</w:t>
      </w:r>
    </w:p>
    <w:p w:rsidR="00351F91" w:rsidRPr="00690C46" w:rsidRDefault="00351F91" w:rsidP="00351F91">
      <w:pPr>
        <w:spacing w:before="7" w:line="260" w:lineRule="exact"/>
        <w:rPr>
          <w:rFonts w:ascii="Calibri Light" w:hAnsi="Calibri Light"/>
          <w:color w:val="000000" w:themeColor="text1"/>
          <w:sz w:val="26"/>
          <w:szCs w:val="26"/>
        </w:rPr>
      </w:pPr>
    </w:p>
    <w:p w:rsidR="00351F91" w:rsidRPr="00690C46" w:rsidRDefault="00351F91" w:rsidP="00351F91">
      <w:pPr>
        <w:ind w:left="113" w:right="66"/>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Застаревање извршења казне почиње од дана када је одлука постала правоснажана. Издржавање изречене  временске  казне  или  казне  забране  играња  или  вршења  дужности  на  одређеном  броју утакмица не  тече  за време  одслужења  војног  рока,  издржавања казне  затвора изречене  од стране надлежног државног органа или за време играња у иностранству.</w:t>
      </w:r>
      <w:r w:rsidR="00677B95" w:rsidRPr="00690C46">
        <w:rPr>
          <w:rFonts w:ascii="Calibri Light" w:eastAsia="Calibri" w:hAnsi="Calibri Light" w:cs="Calibri"/>
          <w:color w:val="000000" w:themeColor="text1"/>
          <w:sz w:val="22"/>
          <w:szCs w:val="22"/>
          <w:lang w:val="sr-Cyrl-RS"/>
        </w:rPr>
        <w:t xml:space="preserve"> За изречену новчану казну клубу застаревање не тече за време у коме клуб није члан КЛС.</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Члан 29</w:t>
      </w:r>
    </w:p>
    <w:p w:rsidR="00351F91" w:rsidRPr="00690C46" w:rsidRDefault="00351F91" w:rsidP="00351F91">
      <w:pPr>
        <w:spacing w:before="10" w:line="260" w:lineRule="exact"/>
        <w:rPr>
          <w:rFonts w:ascii="Calibri Light" w:hAnsi="Calibri Light"/>
          <w:color w:val="000000" w:themeColor="text1"/>
          <w:sz w:val="26"/>
          <w:szCs w:val="26"/>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Протеком  три  године  од  дана  издржаване,  опроштене  и  застареле  казне,  кажњени  се  брише  из евиденције  кажњених, o</w:t>
      </w:r>
      <w:r w:rsidRPr="00690C46">
        <w:rPr>
          <w:rFonts w:ascii="Calibri Light" w:eastAsia="Calibri" w:hAnsi="Calibri Light" w:cs="Calibri"/>
          <w:color w:val="000000" w:themeColor="text1"/>
          <w:sz w:val="22"/>
          <w:szCs w:val="22"/>
          <w:lang w:val="sr-Cyrl-RS"/>
        </w:rPr>
        <w:t>сим оних које су изречене за прекршаје повезане са допингом, које се бришу после осам година</w:t>
      </w:r>
      <w:r w:rsidRPr="00690C46">
        <w:rPr>
          <w:rFonts w:ascii="Calibri Light" w:eastAsia="Calibri" w:hAnsi="Calibri Light" w:cs="Calibri"/>
          <w:color w:val="000000" w:themeColor="text1"/>
          <w:sz w:val="22"/>
          <w:szCs w:val="22"/>
        </w:rPr>
        <w:t>.  Условна  казна  брише  се  из  евиденције  кажњених  протеком  годину  дана, рачунајући од дана протека времена за који је извршење било одложено.</w:t>
      </w:r>
    </w:p>
    <w:p w:rsidR="00351F91" w:rsidRPr="00690C46" w:rsidRDefault="00351F91" w:rsidP="00351F91">
      <w:pPr>
        <w:spacing w:before="9" w:line="260" w:lineRule="exact"/>
        <w:rPr>
          <w:rFonts w:ascii="Calibri Light" w:hAnsi="Calibri Light"/>
          <w:color w:val="000000" w:themeColor="text1"/>
          <w:sz w:val="26"/>
          <w:szCs w:val="26"/>
        </w:rPr>
      </w:pPr>
    </w:p>
    <w:p w:rsidR="00351F91" w:rsidRPr="00690C46" w:rsidRDefault="00351F91" w:rsidP="00351F91">
      <w:pPr>
        <w:spacing w:line="480" w:lineRule="auto"/>
        <w:ind w:right="3768"/>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rPr>
        <w:t>V</w:t>
      </w:r>
      <w:r w:rsidR="00BF2BA7" w:rsidRPr="00690C46">
        <w:rPr>
          <w:rFonts w:ascii="Calibri Light" w:eastAsia="Calibri" w:hAnsi="Calibri Light" w:cs="Calibri"/>
          <w:b/>
          <w:color w:val="000000" w:themeColor="text1"/>
          <w:sz w:val="22"/>
          <w:szCs w:val="22"/>
        </w:rPr>
        <w:t>I</w:t>
      </w:r>
      <w:r w:rsidRPr="00690C46">
        <w:rPr>
          <w:rFonts w:ascii="Calibri Light" w:eastAsia="Calibri" w:hAnsi="Calibri Light" w:cs="Calibri"/>
          <w:b/>
          <w:color w:val="000000" w:themeColor="text1"/>
          <w:sz w:val="22"/>
          <w:szCs w:val="22"/>
        </w:rPr>
        <w:t xml:space="preserve"> - ЕВИДЕНЦИЈА КАЗНЕ </w:t>
      </w:r>
    </w:p>
    <w:p w:rsidR="00351F91" w:rsidRPr="00690C46" w:rsidRDefault="00351F91" w:rsidP="00351F91">
      <w:pPr>
        <w:spacing w:line="480" w:lineRule="auto"/>
        <w:ind w:right="3768"/>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Члан 30</w:t>
      </w:r>
    </w:p>
    <w:p w:rsidR="00351F91" w:rsidRPr="00690C46" w:rsidRDefault="00351F91" w:rsidP="00351F91">
      <w:pPr>
        <w:spacing w:before="48"/>
        <w:ind w:left="113" w:right="65"/>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 xml:space="preserve">Правоснажне одлуке се уписују у евиденцију коју води </w:t>
      </w:r>
      <w:r w:rsidRPr="00690C46">
        <w:rPr>
          <w:rFonts w:ascii="Calibri Light" w:eastAsia="Calibri" w:hAnsi="Calibri Light" w:cs="Calibri"/>
          <w:color w:val="000000" w:themeColor="text1"/>
          <w:sz w:val="22"/>
          <w:szCs w:val="22"/>
          <w:lang w:val="sr-Cyrl-RS"/>
        </w:rPr>
        <w:t>канцеларија КЛС.</w:t>
      </w:r>
    </w:p>
    <w:p w:rsidR="00351F91" w:rsidRPr="00690C46" w:rsidRDefault="00351F91" w:rsidP="00351F91">
      <w:pPr>
        <w:spacing w:line="478" w:lineRule="auto"/>
        <w:ind w:right="1676"/>
        <w:rPr>
          <w:rFonts w:ascii="Calibri Light" w:eastAsia="Calibri" w:hAnsi="Calibri Light" w:cs="Calibri"/>
          <w:color w:val="000000" w:themeColor="text1"/>
          <w:sz w:val="22"/>
          <w:szCs w:val="22"/>
        </w:rPr>
      </w:pPr>
    </w:p>
    <w:p w:rsidR="00351F91" w:rsidRPr="00690C46" w:rsidRDefault="00351F91" w:rsidP="00351F91">
      <w:pPr>
        <w:spacing w:line="478" w:lineRule="auto"/>
        <w:ind w:right="1676"/>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rPr>
        <w:t>VI</w:t>
      </w:r>
      <w:r w:rsidR="00BF2BA7" w:rsidRPr="00690C46">
        <w:rPr>
          <w:rFonts w:ascii="Calibri Light" w:eastAsia="Calibri" w:hAnsi="Calibri Light" w:cs="Calibri"/>
          <w:b/>
          <w:color w:val="000000" w:themeColor="text1"/>
          <w:sz w:val="22"/>
          <w:szCs w:val="22"/>
        </w:rPr>
        <w:t>I</w:t>
      </w:r>
      <w:r w:rsidRPr="00690C46">
        <w:rPr>
          <w:rFonts w:ascii="Calibri Light" w:eastAsia="Calibri" w:hAnsi="Calibri Light" w:cs="Calibri"/>
          <w:b/>
          <w:color w:val="000000" w:themeColor="text1"/>
          <w:sz w:val="22"/>
          <w:szCs w:val="22"/>
        </w:rPr>
        <w:t xml:space="preserve"> - ДИСЦИПЛИНСКИ ПОСТУПАК И НАДЛЕЖНОСТ ЗА ОДЛУЧИВАЊЕ </w:t>
      </w: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 xml:space="preserve">Члан </w:t>
      </w:r>
      <w:r w:rsidRPr="00690C46">
        <w:rPr>
          <w:rFonts w:ascii="Calibri Light" w:hAnsi="Calibri Light" w:cs="Calibri Light"/>
          <w:b/>
          <w:color w:val="000000" w:themeColor="text1"/>
          <w:sz w:val="22"/>
          <w:szCs w:val="22"/>
        </w:rPr>
        <w:t>3</w:t>
      </w:r>
      <w:r w:rsidRPr="00690C46">
        <w:rPr>
          <w:rFonts w:ascii="Calibri Light" w:hAnsi="Calibri Light" w:cs="Calibri Light"/>
          <w:b/>
          <w:color w:val="000000" w:themeColor="text1"/>
          <w:sz w:val="22"/>
          <w:szCs w:val="22"/>
          <w:lang w:val="sr-Cyrl-RS"/>
        </w:rPr>
        <w:t>1</w:t>
      </w:r>
    </w:p>
    <w:p w:rsidR="00351F91" w:rsidRPr="00690C46" w:rsidRDefault="00351F91" w:rsidP="00351F91">
      <w:pPr>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Казне предвиђене овим Правилником изриче дисциплински судија, а судијама за суђење спортски директор. Одлуке о жалбама на регуларност утакмице дисциплински судија доноси, уз претходно прибављено мишљење  директора такмичења и спортског директора</w:t>
      </w:r>
      <w:r w:rsidRPr="00690C46">
        <w:rPr>
          <w:rFonts w:ascii="Calibri Light" w:hAnsi="Calibri Light" w:cs="Calibri Light"/>
          <w:color w:val="000000" w:themeColor="text1"/>
          <w:sz w:val="22"/>
          <w:szCs w:val="22"/>
        </w:rPr>
        <w:t xml:space="preserve">. </w:t>
      </w:r>
      <w:r w:rsidRPr="00690C46">
        <w:rPr>
          <w:rFonts w:ascii="Calibri Light" w:hAnsi="Calibri Light" w:cs="Calibri Light"/>
          <w:color w:val="000000" w:themeColor="text1"/>
          <w:sz w:val="22"/>
          <w:szCs w:val="22"/>
          <w:lang w:val="sr-Cyrl-RS"/>
        </w:rPr>
        <w:t>Директор такмичења и спортски директор обавезни су да такво мишљење доставе у року од  три дана од дана одигравања утакмице. У случају да они то не учине дисциплински судија ће донети одлуку без њиховог мишљења.</w:t>
      </w:r>
    </w:p>
    <w:p w:rsidR="00351F91" w:rsidRPr="00690C46" w:rsidRDefault="00351F91" w:rsidP="00351F91">
      <w:pPr>
        <w:jc w:val="center"/>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32</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 xml:space="preserve">Дисциплински судија, као првостепени орган, овлашћен је за кажњавање клубова, играча, тренера и осталих службених </w:t>
      </w:r>
      <w:r w:rsidR="004A054F" w:rsidRPr="00690C46">
        <w:rPr>
          <w:rFonts w:ascii="Calibri Light" w:hAnsi="Calibri Light" w:cs="Calibri Light"/>
          <w:color w:val="000000" w:themeColor="text1"/>
          <w:sz w:val="22"/>
          <w:szCs w:val="22"/>
          <w:lang w:val="sr-Cyrl-RS"/>
        </w:rPr>
        <w:t xml:space="preserve">лица </w:t>
      </w:r>
      <w:r w:rsidRPr="00690C46">
        <w:rPr>
          <w:rFonts w:ascii="Calibri Light" w:hAnsi="Calibri Light" w:cs="Calibri Light"/>
          <w:color w:val="000000" w:themeColor="text1"/>
          <w:sz w:val="22"/>
          <w:szCs w:val="22"/>
          <w:lang w:val="sr-Cyrl-RS"/>
        </w:rPr>
        <w:t>клубова, делегата, судија (осим за квалитет суђења)</w:t>
      </w:r>
      <w:r w:rsidR="00AE56E1" w:rsidRPr="00690C46">
        <w:rPr>
          <w:rFonts w:ascii="Calibri Light" w:hAnsi="Calibri Light" w:cs="Calibri Light"/>
          <w:color w:val="000000" w:themeColor="text1"/>
          <w:sz w:val="22"/>
          <w:szCs w:val="22"/>
          <w:lang w:val="sr-Cyrl-RS"/>
        </w:rPr>
        <w:t xml:space="preserve"> помоћних судија</w:t>
      </w:r>
      <w:r w:rsidRPr="00690C46">
        <w:rPr>
          <w:rFonts w:ascii="Calibri Light" w:hAnsi="Calibri Light" w:cs="Calibri Light"/>
          <w:color w:val="000000" w:themeColor="text1"/>
          <w:sz w:val="22"/>
          <w:szCs w:val="22"/>
          <w:lang w:val="sr-Cyrl-RS"/>
        </w:rPr>
        <w:t xml:space="preserve"> и свих других службених лица</w:t>
      </w:r>
      <w:r w:rsidR="00AE56E1" w:rsidRPr="00690C46">
        <w:rPr>
          <w:rFonts w:ascii="Calibri Light" w:hAnsi="Calibri Light" w:cs="Calibri Light"/>
          <w:color w:val="000000" w:themeColor="text1"/>
          <w:sz w:val="22"/>
          <w:szCs w:val="22"/>
          <w:lang w:val="sr-Cyrl-RS"/>
        </w:rPr>
        <w:t xml:space="preserve"> осим Директора такмичења и Спортског директора</w:t>
      </w:r>
      <w:r w:rsidRPr="00690C46">
        <w:rPr>
          <w:rFonts w:ascii="Calibri Light" w:hAnsi="Calibri Light" w:cs="Calibri Light"/>
          <w:color w:val="000000" w:themeColor="text1"/>
          <w:sz w:val="22"/>
          <w:szCs w:val="22"/>
          <w:lang w:val="sr-Cyrl-RS"/>
        </w:rPr>
        <w:t>. Казне се изричу за кршење Дисциплинског правилника КЛС и других прописа КЛС и КСС.</w:t>
      </w:r>
    </w:p>
    <w:p w:rsidR="00351F91" w:rsidRPr="00690C46" w:rsidRDefault="00351F91" w:rsidP="00351F91">
      <w:pPr>
        <w:jc w:val="center"/>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33</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Дисциплински судија покреће поступак првенствено на основу делегатског извештаја са утакмице. Чињенице изнете у делегатском извештају сматрају се истинитим уколико се не докаже супротно. Дисциплински судија ће покренути</w:t>
      </w:r>
      <w:r w:rsidR="00BF2BA7" w:rsidRPr="00690C46">
        <w:rPr>
          <w:rFonts w:ascii="Calibri Light" w:hAnsi="Calibri Light" w:cs="Calibri Light"/>
          <w:color w:val="000000" w:themeColor="text1"/>
          <w:sz w:val="22"/>
          <w:szCs w:val="22"/>
          <w:lang w:val="sr-Cyrl-RS"/>
        </w:rPr>
        <w:t xml:space="preserve"> </w:t>
      </w:r>
      <w:r w:rsidRPr="00690C46">
        <w:rPr>
          <w:rFonts w:ascii="Calibri Light" w:hAnsi="Calibri Light" w:cs="Calibri Light"/>
          <w:color w:val="000000" w:themeColor="text1"/>
          <w:sz w:val="22"/>
          <w:szCs w:val="22"/>
          <w:lang w:val="sr-Cyrl-RS"/>
        </w:rPr>
        <w:t xml:space="preserve">поступак и по пријави овлашћених лица или самостално на основу личних сазнања до којих је дошао на утакмици, на основу снимака или на неки други </w:t>
      </w:r>
      <w:r w:rsidR="00AE56E1" w:rsidRPr="00690C46">
        <w:rPr>
          <w:rFonts w:ascii="Calibri Light" w:hAnsi="Calibri Light" w:cs="Calibri Light"/>
          <w:color w:val="000000" w:themeColor="text1"/>
          <w:sz w:val="22"/>
          <w:szCs w:val="22"/>
          <w:lang w:val="sr-Cyrl-RS"/>
        </w:rPr>
        <w:t>релевантан начин који је у духу прописа КЛС-а</w:t>
      </w:r>
      <w:r w:rsidRPr="00690C46">
        <w:rPr>
          <w:rFonts w:ascii="Calibri Light" w:hAnsi="Calibri Light" w:cs="Calibri Light"/>
          <w:color w:val="000000" w:themeColor="text1"/>
          <w:sz w:val="22"/>
          <w:szCs w:val="22"/>
          <w:lang w:val="sr-Cyrl-RS"/>
        </w:rPr>
        <w:t>.</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Овлашћена лица за подношење пријаве су судије, делегат,</w:t>
      </w:r>
      <w:r w:rsidR="00C62627">
        <w:rPr>
          <w:rFonts w:ascii="Calibri Light" w:hAnsi="Calibri Light" w:cs="Calibri Light"/>
          <w:color w:val="000000" w:themeColor="text1"/>
          <w:sz w:val="22"/>
          <w:szCs w:val="22"/>
          <w:lang w:val="sr-Cyrl-RS"/>
        </w:rPr>
        <w:t>контролор,</w:t>
      </w:r>
      <w:r w:rsidRPr="00690C46">
        <w:rPr>
          <w:rFonts w:ascii="Calibri Light" w:hAnsi="Calibri Light" w:cs="Calibri Light"/>
          <w:color w:val="000000" w:themeColor="text1"/>
          <w:sz w:val="22"/>
          <w:szCs w:val="22"/>
          <w:lang w:val="sr-Cyrl-RS"/>
        </w:rPr>
        <w:t xml:space="preserve"> службени представници оба клуба, директор такмичења и спортски директор.</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 xml:space="preserve"> Делегат је обавезан  да узме изјаве од прекршиоца и судија и достави их  дисциплинском судији, директору такмичења и клубовима учесницима утакмице.</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Клубовима није дозвољено да се обраћају директно делегатима поводом делегатског извештаја.</w:t>
      </w:r>
    </w:p>
    <w:p w:rsidR="00351F91" w:rsidRPr="00690C46" w:rsidRDefault="00351F91" w:rsidP="00351F91">
      <w:pPr>
        <w:jc w:val="center"/>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34.</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Приликом подношења пријаве, подносилац пријаве је дужан да уплати на рачун КЛС таксу у износу од  200  бодова,  која  се  враћа  подносиоцу  пријаве  уколико  је  иста  основана.  Уколико  подносилац пријаве не приложи доказ о уплаћеној такси, пријава неће бити разматрана. Таксу не плаћају лица која по службеној дужности подносе пријаву (судија, делегат, директор такмичења и спортски директор).</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Од играча, тренера и других службених лица искључених на утакмици обавезно се узима изјава. Изјаву искључених чланова клуба, службени представник клуба обавезно доставља делегату по завршетку утакмице.</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Делегат свој извештај доставља директору такмичења, дисциплинском судији и клубовима учесницима утакмице (електронском поштом најкасније дан по одигравању утакмице до 12,00 сати). Достава се врши и поштом у року од 48 сати од одигравања утакмица.</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На захтев директора такмичења и дисциплинског судије, судије и делегат</w:t>
      </w:r>
      <w:r w:rsidRPr="00690C46">
        <w:rPr>
          <w:rFonts w:ascii="Calibri Light" w:hAnsi="Calibri Light" w:cs="Calibri Light"/>
          <w:color w:val="000000" w:themeColor="text1"/>
          <w:sz w:val="22"/>
          <w:szCs w:val="22"/>
        </w:rPr>
        <w:t xml:space="preserve"> </w:t>
      </w:r>
      <w:r w:rsidRPr="00690C46">
        <w:rPr>
          <w:rFonts w:ascii="Calibri Light" w:hAnsi="Calibri Light" w:cs="Calibri Light"/>
          <w:color w:val="000000" w:themeColor="text1"/>
          <w:sz w:val="22"/>
          <w:szCs w:val="22"/>
          <w:lang w:val="sr-Cyrl-RS"/>
        </w:rPr>
        <w:t>су обавезни да доставе допунске извештаје.</w:t>
      </w:r>
    </w:p>
    <w:p w:rsidR="00351F91" w:rsidRPr="00690C46" w:rsidRDefault="00351F91" w:rsidP="00351F91">
      <w:pPr>
        <w:ind w:right="65"/>
        <w:rPr>
          <w:rFonts w:ascii="Calibri Light" w:eastAsia="Calibri" w:hAnsi="Calibri Light" w:cs="Calibri"/>
          <w:color w:val="000000" w:themeColor="text1"/>
          <w:sz w:val="22"/>
          <w:szCs w:val="22"/>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Дисциплински судија приликом одлучивања узима у обзир и све примедбе и чињенице које су му доставили клубови, најкасније 48 сати по пријему путем електронске поште делегатског извештаја или пријаве, а ако то не учине сматраће да су сагласни са извештајем делегата.</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 xml:space="preserve"> Ако оцени да за то има разлога дисциплински судија може одлучити да саслуша или суочи стране у поступку. Дисциплински судија оцењује доказе по слободном уверењу.</w:t>
      </w:r>
    </w:p>
    <w:p w:rsidR="00351F91" w:rsidRPr="00690C46" w:rsidRDefault="00351F91" w:rsidP="00351F91">
      <w:pPr>
        <w:jc w:val="center"/>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35</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 xml:space="preserve">Дисциплински судија </w:t>
      </w:r>
      <w:r w:rsidR="00D41A35" w:rsidRPr="00690C46">
        <w:rPr>
          <w:rFonts w:ascii="Calibri Light" w:hAnsi="Calibri Light" w:cs="Calibri Light"/>
          <w:color w:val="000000" w:themeColor="text1"/>
          <w:sz w:val="22"/>
          <w:szCs w:val="22"/>
          <w:lang w:val="sr-Cyrl-RS"/>
        </w:rPr>
        <w:t>своју одлуку доноси најкасније 8</w:t>
      </w:r>
      <w:r w:rsidRPr="00690C46">
        <w:rPr>
          <w:rFonts w:ascii="Calibri Light" w:hAnsi="Calibri Light" w:cs="Calibri Light"/>
          <w:color w:val="000000" w:themeColor="text1"/>
          <w:sz w:val="22"/>
          <w:szCs w:val="22"/>
          <w:lang w:val="sr-Cyrl-RS"/>
        </w:rPr>
        <w:t xml:space="preserve"> дана од дана пријема делегатског извештаја, пријаве или од дана сазнања за прекршај.</w:t>
      </w:r>
    </w:p>
    <w:p w:rsidR="00351F91" w:rsidRPr="00690C46" w:rsidRDefault="004A054F"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У плеј офу за казне које се односе на неиграње за искључене играче и тренере и играње утакмица без публике или на домаћем терену утврђује се посебан поступак. Делегат је у обавези да, одмах по завршетку утакмице, обавести дисциплинског судију и директора такмичења о спорним моментима и да им најкасније у року од 2 сата достави комплетан делегатски извештај. Дисциплински судија је дужан да одлуку донесе најкасније у року од 4 сата од пријема делегатског извештаја и да је одмах достави клубовима. Незадовољни клуб може уложити жалбу Дисциплинском већу најкасније до 12 сати наредног дана од дана одигравања утакмице. Уз жалбу се обавезно прилаже доказ о уплати таксе за жалбу. Дисциплинско веће своју одлуку доноси у року од 2 сата од пријема жалбе.</w:t>
      </w:r>
    </w:p>
    <w:p w:rsidR="004A054F" w:rsidRPr="00690C46" w:rsidRDefault="004A054F" w:rsidP="00351F91">
      <w:pPr>
        <w:jc w:val="both"/>
        <w:rPr>
          <w:rFonts w:ascii="Calibri Light" w:hAnsi="Calibri Light" w:cs="Calibri Light"/>
          <w:i/>
          <w:color w:val="000000" w:themeColor="text1"/>
          <w:sz w:val="22"/>
          <w:szCs w:val="22"/>
          <w:lang w:val="sr-Cyrl-RS"/>
        </w:rPr>
      </w:pPr>
      <w:r w:rsidRPr="00690C46">
        <w:rPr>
          <w:rFonts w:ascii="Calibri Light" w:hAnsi="Calibri Light" w:cs="Calibri Light"/>
          <w:color w:val="000000" w:themeColor="text1"/>
          <w:sz w:val="22"/>
          <w:szCs w:val="22"/>
          <w:lang w:val="sr-Cyrl-RS"/>
        </w:rPr>
        <w:t>Одлуке дисциплинског судије и Дисциплинског већа достављају се електронском поштом на званичну мејл адресу клуба.</w:t>
      </w:r>
    </w:p>
    <w:p w:rsidR="004A054F" w:rsidRPr="00690C46" w:rsidRDefault="004A054F" w:rsidP="00351F91">
      <w:pPr>
        <w:rPr>
          <w:rFonts w:ascii="Calibri Light" w:hAnsi="Calibri Light" w:cs="Calibri Light"/>
          <w:b/>
          <w:color w:val="000000" w:themeColor="text1"/>
          <w:sz w:val="22"/>
          <w:szCs w:val="22"/>
          <w:lang w:val="en-US"/>
        </w:rPr>
      </w:pPr>
    </w:p>
    <w:p w:rsidR="00351F91" w:rsidRPr="00690C46" w:rsidRDefault="00BF2BA7"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en-US"/>
        </w:rPr>
        <w:t>VIII</w:t>
      </w:r>
      <w:r w:rsidRPr="00690C46">
        <w:rPr>
          <w:rFonts w:ascii="Calibri Light" w:hAnsi="Calibri Light" w:cs="Calibri Light"/>
          <w:b/>
          <w:color w:val="000000" w:themeColor="text1"/>
          <w:sz w:val="22"/>
          <w:szCs w:val="22"/>
          <w:lang w:val="sr-Cyrl-RS"/>
        </w:rPr>
        <w:t xml:space="preserve"> </w:t>
      </w:r>
      <w:r w:rsidR="00351F91" w:rsidRPr="00690C46">
        <w:rPr>
          <w:rFonts w:ascii="Calibri Light" w:hAnsi="Calibri Light" w:cs="Calibri Light"/>
          <w:b/>
          <w:color w:val="000000" w:themeColor="text1"/>
          <w:sz w:val="22"/>
          <w:szCs w:val="22"/>
          <w:lang w:val="sr-Cyrl-RS"/>
        </w:rPr>
        <w:t>ЖАЛБЕ</w:t>
      </w:r>
    </w:p>
    <w:p w:rsidR="00351F91" w:rsidRPr="00690C46" w:rsidRDefault="00351F91" w:rsidP="00351F91">
      <w:pPr>
        <w:jc w:val="center"/>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36</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На одлуку дисциплинског судије</w:t>
      </w:r>
      <w:r w:rsidRPr="00690C46">
        <w:rPr>
          <w:rFonts w:ascii="Calibri Light" w:hAnsi="Calibri Light" w:cs="Calibri Light"/>
          <w:color w:val="000000" w:themeColor="text1"/>
          <w:sz w:val="22"/>
          <w:szCs w:val="22"/>
        </w:rPr>
        <w:t xml:space="preserve"> </w:t>
      </w:r>
      <w:r w:rsidRPr="00690C46">
        <w:rPr>
          <w:rFonts w:ascii="Calibri Light" w:hAnsi="Calibri Light" w:cs="Calibri Light"/>
          <w:color w:val="000000" w:themeColor="text1"/>
          <w:sz w:val="22"/>
          <w:szCs w:val="22"/>
          <w:lang w:val="sr-Cyrl-RS"/>
        </w:rPr>
        <w:t>дозвољена је жалба која се подноси другостепеном органу, односно Дисциплинском већу у року од 3 дана од пријема првостепене одлуке. Жалба се подноси преко дисциплинског судије.</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Одлуке дисциплинског већа су коначне, изузев ако се ради о казнама временске забране играња или вршења дужности.</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На одлуке Дисциплинског већа по жалби на првостепену одлуку, уколико се ради о казнама временске забране играња или вршења дужности, може се у року од 8 дана, поднети  жалба  Сталној спортској арбитражи ОКС. Ова жалба  не одлаже извршење одлуке Дисциплинског већа.</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37</w:t>
      </w:r>
    </w:p>
    <w:p w:rsidR="00351F91" w:rsidRPr="00690C46" w:rsidRDefault="00351F91" w:rsidP="00351F91">
      <w:pPr>
        <w:jc w:val="both"/>
        <w:rPr>
          <w:rFonts w:ascii="Calibri Light" w:hAnsi="Calibri Light" w:cs="Calibri Light"/>
          <w:color w:val="000000" w:themeColor="text1"/>
          <w:sz w:val="22"/>
          <w:szCs w:val="22"/>
          <w:lang w:val="sr-Cyrl-RS"/>
        </w:rPr>
      </w:pP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Уз жалбу се плаћа такса од 200 бодова на рачун УК КЛС  105-0000000003203-23.</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 xml:space="preserve">Жалба која није поднета у року  и за коју није уплаћена такса неће се узети у разматрање, односно сматраће се да није ни поднета. </w:t>
      </w:r>
      <w:r w:rsidR="00413A15" w:rsidRPr="00690C46">
        <w:rPr>
          <w:rFonts w:ascii="Calibri Light" w:hAnsi="Calibri Light" w:cs="Calibri Light"/>
          <w:color w:val="000000" w:themeColor="text1"/>
          <w:sz w:val="22"/>
          <w:szCs w:val="22"/>
          <w:lang w:val="sr-Cyrl-RS"/>
        </w:rPr>
        <w:t>Директор такмичења и спортски директор не плаћају таксу за жалбу.</w:t>
      </w:r>
    </w:p>
    <w:p w:rsidR="00351F91" w:rsidRPr="00690C46" w:rsidRDefault="00351F91" w:rsidP="00351F91">
      <w:pPr>
        <w:jc w:val="both"/>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Одлуку Дисциплинско веће доноси у року од седам дана од дана пријема жалбе.</w:t>
      </w:r>
    </w:p>
    <w:p w:rsidR="00351F91" w:rsidRPr="00690C46" w:rsidRDefault="00351F91" w:rsidP="00351F91">
      <w:pPr>
        <w:ind w:right="65"/>
        <w:rPr>
          <w:rFonts w:ascii="Calibri Light"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Ако се жалба уважи у потпуности или делимично, жалиоцу се враћа уплаћена такса.</w:t>
      </w:r>
    </w:p>
    <w:p w:rsidR="00351F91" w:rsidRPr="00690C46" w:rsidRDefault="00351F91" w:rsidP="00351F91">
      <w:pPr>
        <w:ind w:right="65"/>
        <w:rPr>
          <w:rFonts w:ascii="Calibri Light" w:hAnsi="Calibri Light" w:cs="Calibri Light"/>
          <w:color w:val="000000" w:themeColor="text1"/>
          <w:sz w:val="22"/>
          <w:szCs w:val="22"/>
          <w:lang w:val="sr-Cyrl-RS"/>
        </w:rPr>
      </w:pPr>
    </w:p>
    <w:p w:rsidR="00351F91" w:rsidRPr="00690C46" w:rsidRDefault="00351F91" w:rsidP="00351F91">
      <w:pPr>
        <w:ind w:right="65"/>
        <w:rPr>
          <w:rFonts w:ascii="Calibri Light" w:hAnsi="Calibri Light" w:cs="Calibri Light"/>
          <w:color w:val="000000" w:themeColor="text1"/>
          <w:sz w:val="22"/>
          <w:szCs w:val="22"/>
          <w:lang w:val="sr-Cyrl-RS"/>
        </w:rPr>
      </w:pPr>
    </w:p>
    <w:p w:rsidR="00351F91" w:rsidRPr="00690C46" w:rsidRDefault="00351F91" w:rsidP="00351F91">
      <w:pPr>
        <w:rPr>
          <w:rFonts w:ascii="Calibri Light" w:hAnsi="Calibri Light" w:cs="Calibri Light"/>
          <w:b/>
          <w:color w:val="000000" w:themeColor="text1"/>
          <w:sz w:val="22"/>
          <w:szCs w:val="22"/>
          <w:lang w:val="sr-Cyrl-RS"/>
        </w:rPr>
      </w:pPr>
      <w:r w:rsidRPr="00690C46">
        <w:rPr>
          <w:rFonts w:ascii="Calibri Light" w:hAnsi="Calibri Light" w:cs="Calibri Light"/>
          <w:b/>
          <w:color w:val="000000" w:themeColor="text1"/>
          <w:sz w:val="22"/>
          <w:szCs w:val="22"/>
          <w:lang w:val="sr-Cyrl-RS"/>
        </w:rPr>
        <w:t>Члан 38</w:t>
      </w:r>
    </w:p>
    <w:p w:rsidR="00351F91" w:rsidRPr="00690C46" w:rsidRDefault="00351F91" w:rsidP="00351F91">
      <w:pPr>
        <w:jc w:val="both"/>
        <w:rPr>
          <w:rFonts w:ascii="Calibri Light" w:eastAsia="Corbel" w:hAnsi="Calibri Light" w:cs="Calibri Light"/>
          <w:color w:val="000000" w:themeColor="text1"/>
          <w:sz w:val="22"/>
          <w:szCs w:val="22"/>
        </w:rPr>
      </w:pPr>
    </w:p>
    <w:p w:rsidR="00351F91" w:rsidRPr="00690C46" w:rsidRDefault="00351F91" w:rsidP="00351F91">
      <w:pPr>
        <w:jc w:val="both"/>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Капитен екипе или његов заменик, најкасније 15 минута по завршетку утакмице, док судије не потпишу записник,обавештава првог судију да његова екипа улаже жалбу</w:t>
      </w:r>
      <w:r w:rsidR="00677B95" w:rsidRPr="00690C46">
        <w:rPr>
          <w:rFonts w:ascii="Calibri Light" w:eastAsia="Corbel" w:hAnsi="Calibri Light" w:cs="Calibri Light"/>
          <w:color w:val="000000" w:themeColor="text1"/>
          <w:sz w:val="22"/>
          <w:szCs w:val="22"/>
          <w:lang w:val="sr-Cyrl-RS"/>
        </w:rPr>
        <w:t xml:space="preserve"> </w:t>
      </w:r>
      <w:r w:rsidRPr="00690C46">
        <w:rPr>
          <w:rFonts w:ascii="Calibri Light" w:eastAsia="Corbel" w:hAnsi="Calibri Light" w:cs="Calibri Light"/>
          <w:color w:val="000000" w:themeColor="text1"/>
          <w:sz w:val="22"/>
          <w:szCs w:val="22"/>
          <w:lang w:val="sr-Cyrl-RS"/>
        </w:rPr>
        <w:t xml:space="preserve">на резултат утакмице </w:t>
      </w:r>
      <w:r w:rsidRPr="00690C46">
        <w:rPr>
          <w:rFonts w:ascii="Calibri Light" w:eastAsia="Corbel" w:hAnsi="Calibri Light" w:cs="Calibri Light"/>
          <w:color w:val="000000" w:themeColor="text1"/>
          <w:sz w:val="22"/>
          <w:szCs w:val="22"/>
        </w:rPr>
        <w:t>и потписује записник на за то одређеном месту.</w:t>
      </w:r>
    </w:p>
    <w:p w:rsidR="00351F91" w:rsidRPr="00690C46" w:rsidRDefault="00351F91" w:rsidP="00351F91">
      <w:pPr>
        <w:jc w:val="both"/>
        <w:rPr>
          <w:rFonts w:ascii="Calibri Light" w:eastAsia="Corbel" w:hAnsi="Calibri Light" w:cs="Calibri Light"/>
          <w:color w:val="000000" w:themeColor="text1"/>
          <w:sz w:val="22"/>
          <w:szCs w:val="22"/>
          <w:lang w:val="sr-Cyrl-RS"/>
        </w:rPr>
      </w:pPr>
      <w:r w:rsidRPr="00690C46">
        <w:rPr>
          <w:rFonts w:ascii="Calibri Light" w:eastAsia="Corbel" w:hAnsi="Calibri Light" w:cs="Calibri Light"/>
          <w:color w:val="000000" w:themeColor="text1"/>
          <w:sz w:val="22"/>
          <w:szCs w:val="22"/>
        </w:rPr>
        <w:t xml:space="preserve">Службени представник клуба, подноси делегату, коначан текст </w:t>
      </w:r>
      <w:r w:rsidR="004A054F" w:rsidRPr="00690C46">
        <w:rPr>
          <w:rFonts w:ascii="Calibri Light" w:eastAsia="Corbel" w:hAnsi="Calibri Light" w:cs="Calibri Light"/>
          <w:color w:val="000000" w:themeColor="text1"/>
          <w:sz w:val="22"/>
          <w:szCs w:val="22"/>
          <w:lang w:val="sr-Cyrl-RS"/>
        </w:rPr>
        <w:t>жалбе</w:t>
      </w:r>
      <w:r w:rsidRPr="00690C46">
        <w:rPr>
          <w:rFonts w:ascii="Calibri Light" w:eastAsia="Corbel" w:hAnsi="Calibri Light" w:cs="Calibri Light"/>
          <w:color w:val="000000" w:themeColor="text1"/>
          <w:sz w:val="22"/>
          <w:szCs w:val="22"/>
        </w:rPr>
        <w:t xml:space="preserve"> у року од 1 сата по завршетку утакмице</w:t>
      </w:r>
      <w:r w:rsidR="00677B95" w:rsidRPr="00690C46">
        <w:rPr>
          <w:rFonts w:ascii="Calibri Light" w:eastAsia="Corbel" w:hAnsi="Calibri Light" w:cs="Calibri Light"/>
          <w:color w:val="000000" w:themeColor="text1"/>
          <w:sz w:val="22"/>
          <w:szCs w:val="22"/>
          <w:lang w:val="sr-Cyrl-RS"/>
        </w:rPr>
        <w:t>.</w:t>
      </w:r>
    </w:p>
    <w:p w:rsidR="00351F91" w:rsidRPr="00690C46" w:rsidRDefault="00351F91" w:rsidP="00351F91">
      <w:pPr>
        <w:jc w:val="both"/>
        <w:rPr>
          <w:rFonts w:ascii="Calibri Light" w:eastAsia="Corbel" w:hAnsi="Calibri Light" w:cs="Calibri Light"/>
          <w:color w:val="000000" w:themeColor="text1"/>
          <w:sz w:val="22"/>
          <w:szCs w:val="22"/>
          <w:lang w:val="sr-Cyrl-RS"/>
        </w:rPr>
      </w:pPr>
      <w:r w:rsidRPr="00690C46">
        <w:rPr>
          <w:rFonts w:ascii="Calibri Light" w:eastAsia="Corbel" w:hAnsi="Calibri Light" w:cs="Calibri Light"/>
          <w:color w:val="000000" w:themeColor="text1"/>
          <w:sz w:val="22"/>
          <w:szCs w:val="22"/>
        </w:rPr>
        <w:lastRenderedPageBreak/>
        <w:t>За сваку жалбу у року од 3 дана мора бити уплаћен износ од</w:t>
      </w:r>
      <w:r w:rsidR="00677B95" w:rsidRPr="00690C46">
        <w:rPr>
          <w:rFonts w:ascii="Calibri Light" w:eastAsia="Corbel" w:hAnsi="Calibri Light" w:cs="Calibri Light"/>
          <w:color w:val="000000" w:themeColor="text1"/>
          <w:sz w:val="22"/>
          <w:szCs w:val="22"/>
          <w:lang w:val="sr-Cyrl-RS"/>
        </w:rPr>
        <w:t xml:space="preserve"> </w:t>
      </w:r>
      <w:r w:rsidRPr="00690C46">
        <w:rPr>
          <w:rFonts w:ascii="Calibri Light" w:eastAsia="Corbel" w:hAnsi="Calibri Light" w:cs="Calibri Light"/>
          <w:color w:val="000000" w:themeColor="text1"/>
          <w:sz w:val="22"/>
          <w:szCs w:val="22"/>
        </w:rPr>
        <w:t>200 бодова.</w:t>
      </w:r>
      <w:r w:rsidRPr="00690C46">
        <w:rPr>
          <w:rFonts w:ascii="Calibri Light" w:eastAsia="Corbel" w:hAnsi="Calibri Light" w:cs="Calibri Light"/>
          <w:color w:val="000000" w:themeColor="text1"/>
          <w:sz w:val="22"/>
          <w:szCs w:val="22"/>
          <w:lang w:val="sr-Cyrl-RS"/>
        </w:rPr>
        <w:t xml:space="preserve"> За жалбе на резултат утакмице у плеј офу, такса се депонује код делегата приликом уручења коначног текста протеста.</w:t>
      </w:r>
    </w:p>
    <w:p w:rsidR="00351F91" w:rsidRPr="00690C46" w:rsidRDefault="00351F91" w:rsidP="00351F91">
      <w:pPr>
        <w:ind w:right="20"/>
        <w:jc w:val="both"/>
        <w:rPr>
          <w:rFonts w:ascii="Calibri Light" w:eastAsia="Corbel" w:hAnsi="Calibri Light" w:cs="Calibri Light"/>
          <w:color w:val="000000" w:themeColor="text1"/>
          <w:sz w:val="22"/>
          <w:szCs w:val="22"/>
          <w:lang w:val="sr-Cyrl-RS"/>
        </w:rPr>
      </w:pPr>
      <w:r w:rsidRPr="00690C46">
        <w:rPr>
          <w:rFonts w:ascii="Calibri Light" w:eastAsia="Corbel" w:hAnsi="Calibri Light" w:cs="Calibri Light"/>
          <w:color w:val="000000" w:themeColor="text1"/>
          <w:sz w:val="22"/>
          <w:szCs w:val="22"/>
        </w:rPr>
        <w:t xml:space="preserve">Делегат и први судија извештавају </w:t>
      </w:r>
      <w:r w:rsidRPr="00690C46">
        <w:rPr>
          <w:rFonts w:ascii="Calibri Light" w:eastAsia="Corbel" w:hAnsi="Calibri Light" w:cs="Calibri Light"/>
          <w:color w:val="000000" w:themeColor="text1"/>
          <w:sz w:val="22"/>
          <w:szCs w:val="22"/>
          <w:lang w:val="sr-Cyrl-RS"/>
        </w:rPr>
        <w:t>дисциплинског судију</w:t>
      </w:r>
      <w:r w:rsidR="002703A3">
        <w:rPr>
          <w:rFonts w:ascii="Calibri Light" w:eastAsia="Corbel" w:hAnsi="Calibri Light" w:cs="Calibri Light"/>
          <w:color w:val="000000" w:themeColor="text1"/>
          <w:sz w:val="22"/>
          <w:szCs w:val="22"/>
          <w:lang w:val="sr-Cyrl-RS"/>
        </w:rPr>
        <w:t xml:space="preserve"> и директора такмичења</w:t>
      </w:r>
      <w:r w:rsidRPr="00690C46">
        <w:rPr>
          <w:rFonts w:ascii="Calibri Light" w:eastAsia="Corbel" w:hAnsi="Calibri Light" w:cs="Calibri Light"/>
          <w:color w:val="000000" w:themeColor="text1"/>
          <w:sz w:val="22"/>
          <w:szCs w:val="22"/>
        </w:rPr>
        <w:t xml:space="preserve"> о догађају који је довео до протеста у року од једног сата по завршетку утакмице</w:t>
      </w:r>
      <w:r w:rsidRPr="00690C46">
        <w:rPr>
          <w:rFonts w:ascii="Calibri Light" w:eastAsia="Corbel" w:hAnsi="Calibri Light" w:cs="Calibri Light"/>
          <w:color w:val="000000" w:themeColor="text1"/>
          <w:sz w:val="22"/>
          <w:szCs w:val="22"/>
          <w:lang w:val="sr-Cyrl-RS"/>
        </w:rPr>
        <w:t>.</w:t>
      </w:r>
    </w:p>
    <w:p w:rsidR="00351F91" w:rsidRPr="00690C46" w:rsidRDefault="00351F91" w:rsidP="00351F91">
      <w:pPr>
        <w:ind w:right="20"/>
        <w:jc w:val="both"/>
        <w:rPr>
          <w:rFonts w:ascii="Calibri Light" w:eastAsia="Corbel" w:hAnsi="Calibri Light" w:cs="Calibri Light"/>
          <w:color w:val="000000" w:themeColor="text1"/>
          <w:sz w:val="22"/>
          <w:szCs w:val="22"/>
          <w:lang w:val="sr-Cyrl-RS"/>
        </w:rPr>
      </w:pPr>
    </w:p>
    <w:p w:rsidR="00351F91" w:rsidRPr="00690C46" w:rsidRDefault="00351F91" w:rsidP="00351F91">
      <w:pPr>
        <w:ind w:right="20"/>
        <w:jc w:val="both"/>
        <w:rPr>
          <w:rFonts w:ascii="Calibri Light" w:eastAsia="Corbel" w:hAnsi="Calibri Light" w:cs="Calibri Light"/>
          <w:color w:val="000000" w:themeColor="text1"/>
          <w:sz w:val="22"/>
          <w:szCs w:val="22"/>
          <w:lang w:val="sr-Cyrl-RS"/>
        </w:rPr>
      </w:pPr>
    </w:p>
    <w:p w:rsidR="00351F91" w:rsidRPr="00690C46" w:rsidRDefault="00351F91" w:rsidP="00351F91">
      <w:pPr>
        <w:ind w:right="20"/>
        <w:jc w:val="both"/>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lang w:val="sr-Cyrl-RS"/>
        </w:rPr>
        <w:t>Члан   39</w:t>
      </w:r>
    </w:p>
    <w:p w:rsidR="00351F91" w:rsidRPr="00690C46" w:rsidRDefault="00351F91" w:rsidP="00351F91">
      <w:pPr>
        <w:jc w:val="both"/>
        <w:rPr>
          <w:rFonts w:ascii="Calibri Light" w:eastAsia="Corbel" w:hAnsi="Calibri Light" w:cs="Calibri Light"/>
          <w:color w:val="000000" w:themeColor="text1"/>
          <w:sz w:val="22"/>
          <w:szCs w:val="22"/>
          <w:lang w:val="sr-Cyrl-RS"/>
        </w:rPr>
      </w:pPr>
    </w:p>
    <w:p w:rsidR="00351F91" w:rsidRPr="00690C46" w:rsidRDefault="00351F91" w:rsidP="00351F91">
      <w:pPr>
        <w:jc w:val="both"/>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Жалба</w:t>
      </w:r>
      <w:r w:rsidRPr="00690C46">
        <w:rPr>
          <w:rFonts w:ascii="Calibri Light" w:eastAsia="Corbel" w:hAnsi="Calibri Light" w:cs="Calibri Light"/>
          <w:color w:val="000000" w:themeColor="text1"/>
          <w:sz w:val="22"/>
          <w:szCs w:val="22"/>
          <w:lang w:val="sr-Cyrl-RS"/>
        </w:rPr>
        <w:t xml:space="preserve"> </w:t>
      </w:r>
      <w:r w:rsidRPr="00690C46">
        <w:rPr>
          <w:rFonts w:ascii="Calibri Light" w:eastAsia="Corbel" w:hAnsi="Calibri Light" w:cs="Calibri Light"/>
          <w:color w:val="000000" w:themeColor="text1"/>
          <w:sz w:val="22"/>
          <w:szCs w:val="22"/>
        </w:rPr>
        <w:t xml:space="preserve"> која није најављена потписом капитена или његовог заменика, која није на време уручена делегату, као и жалба</w:t>
      </w:r>
      <w:r w:rsidR="00677B95" w:rsidRPr="00690C46">
        <w:rPr>
          <w:rFonts w:ascii="Calibri Light" w:eastAsia="Corbel" w:hAnsi="Calibri Light" w:cs="Calibri Light"/>
          <w:color w:val="000000" w:themeColor="text1"/>
          <w:sz w:val="22"/>
          <w:szCs w:val="22"/>
          <w:lang w:val="sr-Cyrl-RS"/>
        </w:rPr>
        <w:t xml:space="preserve"> </w:t>
      </w:r>
      <w:r w:rsidRPr="00690C46">
        <w:rPr>
          <w:rFonts w:ascii="Calibri Light" w:eastAsia="Corbel" w:hAnsi="Calibri Light" w:cs="Calibri Light"/>
          <w:color w:val="000000" w:themeColor="text1"/>
          <w:sz w:val="22"/>
          <w:szCs w:val="22"/>
        </w:rPr>
        <w:t>за коју није уплаћен износ од 200 бодова, неће се узимати у разматрање.</w:t>
      </w:r>
    </w:p>
    <w:p w:rsidR="00351F91" w:rsidRPr="00690C46" w:rsidRDefault="00351F91" w:rsidP="00351F91">
      <w:pPr>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За утврђивање тачног датума када је уплата таксе извршена, служи извод уплате.</w:t>
      </w:r>
    </w:p>
    <w:p w:rsidR="00351F91" w:rsidRPr="00690C46" w:rsidRDefault="00351F91" w:rsidP="00351F91">
      <w:pPr>
        <w:rPr>
          <w:rFonts w:ascii="Calibri Light" w:eastAsia="Corbel" w:hAnsi="Calibri Light" w:cs="Calibri Light"/>
          <w:color w:val="000000" w:themeColor="text1"/>
          <w:sz w:val="22"/>
          <w:szCs w:val="22"/>
        </w:rPr>
      </w:pPr>
    </w:p>
    <w:p w:rsidR="00351F91" w:rsidRPr="00690C46" w:rsidRDefault="00351F91" w:rsidP="00351F91">
      <w:pPr>
        <w:rPr>
          <w:rFonts w:ascii="Calibri Light" w:eastAsia="Corbel" w:hAnsi="Calibri Light" w:cs="Calibri Light"/>
          <w:color w:val="000000" w:themeColor="text1"/>
          <w:sz w:val="22"/>
          <w:szCs w:val="22"/>
        </w:rPr>
      </w:pPr>
    </w:p>
    <w:p w:rsidR="00351F91" w:rsidRPr="00690C46" w:rsidRDefault="00351F91" w:rsidP="00351F91">
      <w:pPr>
        <w:ind w:right="20"/>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lang w:val="sr-Cyrl-RS"/>
        </w:rPr>
        <w:t>Члан 40</w:t>
      </w:r>
    </w:p>
    <w:p w:rsidR="00351F91" w:rsidRPr="00690C46" w:rsidRDefault="00351F91" w:rsidP="00351F91">
      <w:pPr>
        <w:ind w:right="20"/>
        <w:rPr>
          <w:rFonts w:ascii="Calibri Light" w:eastAsia="Corbel" w:hAnsi="Calibri Light" w:cs="Calibri Light"/>
          <w:b/>
          <w:color w:val="000000" w:themeColor="text1"/>
          <w:sz w:val="22"/>
          <w:szCs w:val="22"/>
          <w:lang w:val="sr-Cyrl-RS"/>
        </w:rPr>
      </w:pPr>
    </w:p>
    <w:p w:rsidR="00351F91" w:rsidRPr="00690C46" w:rsidRDefault="00351F91" w:rsidP="00351F91">
      <w:pPr>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lang w:val="sr-Cyrl-RS"/>
        </w:rPr>
        <w:t>Дисциплински судија</w:t>
      </w:r>
      <w:r w:rsidRPr="00690C46">
        <w:rPr>
          <w:rFonts w:ascii="Calibri Light" w:eastAsia="Corbel" w:hAnsi="Calibri Light" w:cs="Calibri Light"/>
          <w:color w:val="000000" w:themeColor="text1"/>
          <w:sz w:val="22"/>
          <w:szCs w:val="22"/>
        </w:rPr>
        <w:t xml:space="preserve"> може жалбу</w:t>
      </w:r>
      <w:r w:rsidR="00677B95" w:rsidRPr="00690C46">
        <w:rPr>
          <w:rFonts w:ascii="Calibri Light" w:eastAsia="Corbel" w:hAnsi="Calibri Light" w:cs="Calibri Light"/>
          <w:color w:val="000000" w:themeColor="text1"/>
          <w:sz w:val="22"/>
          <w:szCs w:val="22"/>
          <w:lang w:val="sr-Cyrl-RS"/>
        </w:rPr>
        <w:t xml:space="preserve"> </w:t>
      </w:r>
      <w:r w:rsidRPr="00690C46">
        <w:rPr>
          <w:rFonts w:ascii="Calibri Light" w:eastAsia="Corbel" w:hAnsi="Calibri Light" w:cs="Calibri Light"/>
          <w:color w:val="000000" w:themeColor="text1"/>
          <w:sz w:val="22"/>
          <w:szCs w:val="22"/>
        </w:rPr>
        <w:t>да усвоји или одбије.</w:t>
      </w:r>
    </w:p>
    <w:p w:rsidR="00351F91" w:rsidRPr="00690C46" w:rsidRDefault="00351F91" w:rsidP="00351F91">
      <w:pPr>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Када жалбу</w:t>
      </w:r>
      <w:r w:rsidRPr="00690C46">
        <w:rPr>
          <w:rFonts w:ascii="Calibri Light" w:eastAsia="Corbel" w:hAnsi="Calibri Light" w:cs="Calibri Light"/>
          <w:color w:val="000000" w:themeColor="text1"/>
          <w:sz w:val="22"/>
          <w:szCs w:val="22"/>
          <w:lang w:val="sr-Cyrl-RS"/>
        </w:rPr>
        <w:t xml:space="preserve"> </w:t>
      </w:r>
      <w:r w:rsidRPr="00690C46">
        <w:rPr>
          <w:rFonts w:ascii="Calibri Light" w:eastAsia="Corbel" w:hAnsi="Calibri Light" w:cs="Calibri Light"/>
          <w:color w:val="000000" w:themeColor="text1"/>
          <w:sz w:val="22"/>
          <w:szCs w:val="22"/>
        </w:rPr>
        <w:t xml:space="preserve">усвоји, </w:t>
      </w:r>
      <w:r w:rsidRPr="00690C46">
        <w:rPr>
          <w:rFonts w:ascii="Calibri Light" w:eastAsia="Corbel" w:hAnsi="Calibri Light" w:cs="Calibri Light"/>
          <w:color w:val="000000" w:themeColor="text1"/>
          <w:sz w:val="22"/>
          <w:szCs w:val="22"/>
          <w:lang w:val="sr-Cyrl-RS"/>
        </w:rPr>
        <w:t>дисциплински судија</w:t>
      </w:r>
      <w:r w:rsidRPr="00690C46">
        <w:rPr>
          <w:rFonts w:ascii="Calibri Light" w:eastAsia="Corbel" w:hAnsi="Calibri Light" w:cs="Calibri Light"/>
          <w:color w:val="000000" w:themeColor="text1"/>
          <w:sz w:val="22"/>
          <w:szCs w:val="22"/>
        </w:rPr>
        <w:t xml:space="preserve"> ће донети одлуку у складу са важећим прописима.</w:t>
      </w:r>
    </w:p>
    <w:p w:rsidR="00351F91" w:rsidRPr="00690C46" w:rsidRDefault="00351F91" w:rsidP="00351F91">
      <w:pPr>
        <w:ind w:right="-319"/>
        <w:jc w:val="center"/>
        <w:rPr>
          <w:rFonts w:ascii="Calibri Light" w:eastAsia="Corbel" w:hAnsi="Calibri Light" w:cs="Calibri Light"/>
          <w:color w:val="000000" w:themeColor="text1"/>
          <w:sz w:val="22"/>
          <w:szCs w:val="22"/>
        </w:rPr>
      </w:pPr>
    </w:p>
    <w:p w:rsidR="00351F91" w:rsidRPr="00690C46" w:rsidRDefault="00351F91" w:rsidP="00351F91">
      <w:pPr>
        <w:ind w:right="-319"/>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rPr>
        <w:t>Члан</w:t>
      </w:r>
      <w:r w:rsidRPr="00690C46">
        <w:rPr>
          <w:rFonts w:ascii="Calibri Light" w:eastAsia="Corbel" w:hAnsi="Calibri Light" w:cs="Calibri Light"/>
          <w:b/>
          <w:color w:val="000000" w:themeColor="text1"/>
          <w:sz w:val="22"/>
          <w:szCs w:val="22"/>
          <w:lang w:val="sr-Cyrl-RS"/>
        </w:rPr>
        <w:t xml:space="preserve"> 41</w:t>
      </w:r>
    </w:p>
    <w:p w:rsidR="00351F91" w:rsidRPr="00690C46" w:rsidRDefault="00351F91" w:rsidP="00351F91">
      <w:pPr>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Једном регистрована утакмица или донета одлука у вези са такмичењем, не може бити поништена.</w:t>
      </w:r>
    </w:p>
    <w:p w:rsidR="00351F91" w:rsidRPr="00690C46" w:rsidRDefault="00351F91" w:rsidP="00351F91">
      <w:pPr>
        <w:rPr>
          <w:rFonts w:ascii="Calibri Light" w:eastAsia="Corbel" w:hAnsi="Calibri Light" w:cs="Calibri Light"/>
          <w:color w:val="000000" w:themeColor="text1"/>
          <w:sz w:val="22"/>
          <w:szCs w:val="22"/>
        </w:rPr>
      </w:pPr>
    </w:p>
    <w:p w:rsidR="00351F91" w:rsidRPr="00690C46" w:rsidRDefault="00351F91" w:rsidP="00351F91">
      <w:pPr>
        <w:ind w:right="-319"/>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rPr>
        <w:t xml:space="preserve">Члан </w:t>
      </w:r>
      <w:r w:rsidRPr="00690C46">
        <w:rPr>
          <w:rFonts w:ascii="Calibri Light" w:eastAsia="Corbel" w:hAnsi="Calibri Light" w:cs="Calibri Light"/>
          <w:b/>
          <w:color w:val="000000" w:themeColor="text1"/>
          <w:sz w:val="22"/>
          <w:szCs w:val="22"/>
          <w:lang w:val="sr-Cyrl-RS"/>
        </w:rPr>
        <w:t>42</w:t>
      </w:r>
    </w:p>
    <w:p w:rsidR="00351F91" w:rsidRPr="00690C46" w:rsidRDefault="00351F91" w:rsidP="00351F91">
      <w:pPr>
        <w:ind w:right="160"/>
        <w:jc w:val="both"/>
        <w:rPr>
          <w:rFonts w:ascii="Calibri Light" w:eastAsia="Corbel" w:hAnsi="Calibri Light" w:cs="Calibri Light"/>
          <w:color w:val="000000" w:themeColor="text1"/>
          <w:sz w:val="22"/>
          <w:szCs w:val="22"/>
        </w:rPr>
      </w:pPr>
    </w:p>
    <w:p w:rsidR="00351F91" w:rsidRPr="00690C46" w:rsidRDefault="00351F91" w:rsidP="00351F91">
      <w:pPr>
        <w:ind w:right="160"/>
        <w:jc w:val="both"/>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Одлуку о жалби</w:t>
      </w:r>
      <w:r w:rsidRPr="00690C46">
        <w:rPr>
          <w:rFonts w:ascii="Calibri Light" w:eastAsia="Corbel" w:hAnsi="Calibri Light" w:cs="Calibri Light"/>
          <w:color w:val="000000" w:themeColor="text1"/>
          <w:sz w:val="22"/>
          <w:szCs w:val="22"/>
          <w:lang w:val="sr-Cyrl-RS"/>
        </w:rPr>
        <w:t xml:space="preserve"> дисциплински судија</w:t>
      </w:r>
      <w:r w:rsidRPr="00690C46">
        <w:rPr>
          <w:rFonts w:ascii="Calibri Light" w:eastAsia="Corbel" w:hAnsi="Calibri Light" w:cs="Calibri Light"/>
          <w:color w:val="000000" w:themeColor="text1"/>
          <w:sz w:val="22"/>
          <w:szCs w:val="22"/>
        </w:rPr>
        <w:t xml:space="preserve"> </w:t>
      </w:r>
      <w:r w:rsidRPr="00690C46">
        <w:rPr>
          <w:rFonts w:ascii="Calibri Light" w:eastAsia="Corbel" w:hAnsi="Calibri Light" w:cs="Calibri Light"/>
          <w:color w:val="000000" w:themeColor="text1"/>
          <w:sz w:val="22"/>
          <w:szCs w:val="22"/>
          <w:lang w:val="sr-Cyrl-RS"/>
        </w:rPr>
        <w:t>п</w:t>
      </w:r>
      <w:r w:rsidRPr="00690C46">
        <w:rPr>
          <w:rFonts w:ascii="Calibri Light" w:eastAsia="Corbel" w:hAnsi="Calibri Light" w:cs="Calibri Light"/>
          <w:color w:val="000000" w:themeColor="text1"/>
          <w:sz w:val="22"/>
          <w:szCs w:val="22"/>
        </w:rPr>
        <w:t xml:space="preserve">о правилу доноси најкасније у року од  </w:t>
      </w:r>
      <w:r w:rsidRPr="00690C46">
        <w:rPr>
          <w:rFonts w:ascii="Calibri Light" w:eastAsia="Corbel" w:hAnsi="Calibri Light" w:cs="Calibri Light"/>
          <w:color w:val="000000" w:themeColor="text1"/>
          <w:sz w:val="22"/>
          <w:szCs w:val="22"/>
          <w:lang w:val="sr-Cyrl-RS"/>
        </w:rPr>
        <w:t xml:space="preserve">5 </w:t>
      </w:r>
      <w:r w:rsidRPr="00690C46">
        <w:rPr>
          <w:rFonts w:ascii="Calibri Light" w:eastAsia="Corbel" w:hAnsi="Calibri Light" w:cs="Calibri Light"/>
          <w:color w:val="000000" w:themeColor="text1"/>
          <w:sz w:val="22"/>
          <w:szCs w:val="22"/>
        </w:rPr>
        <w:t>дана по одиграној утакмици.</w:t>
      </w:r>
    </w:p>
    <w:p w:rsidR="00351F91" w:rsidRPr="00690C46" w:rsidRDefault="00351F91" w:rsidP="00351F91">
      <w:pPr>
        <w:ind w:right="-319"/>
        <w:jc w:val="center"/>
        <w:rPr>
          <w:rFonts w:ascii="Calibri Light" w:eastAsia="Corbel" w:hAnsi="Calibri Light" w:cs="Calibri Light"/>
          <w:color w:val="000000" w:themeColor="text1"/>
          <w:sz w:val="22"/>
          <w:szCs w:val="22"/>
        </w:rPr>
      </w:pPr>
    </w:p>
    <w:p w:rsidR="00351F91" w:rsidRPr="00690C46" w:rsidRDefault="00351F91" w:rsidP="00351F91">
      <w:pPr>
        <w:ind w:right="-319"/>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rPr>
        <w:t xml:space="preserve">Члан </w:t>
      </w:r>
      <w:r w:rsidRPr="00690C46">
        <w:rPr>
          <w:rFonts w:ascii="Calibri Light" w:eastAsia="Corbel" w:hAnsi="Calibri Light" w:cs="Calibri Light"/>
          <w:b/>
          <w:color w:val="000000" w:themeColor="text1"/>
          <w:sz w:val="22"/>
          <w:szCs w:val="22"/>
          <w:lang w:val="sr-Cyrl-RS"/>
        </w:rPr>
        <w:t>43</w:t>
      </w:r>
    </w:p>
    <w:p w:rsidR="00351F91" w:rsidRPr="00690C46" w:rsidRDefault="00351F91" w:rsidP="00351F91">
      <w:pPr>
        <w:rPr>
          <w:rFonts w:ascii="Calibri Light" w:eastAsia="Corbel" w:hAnsi="Calibri Light" w:cs="Calibri Light"/>
          <w:color w:val="000000" w:themeColor="text1"/>
          <w:sz w:val="22"/>
          <w:szCs w:val="22"/>
        </w:rPr>
      </w:pPr>
    </w:p>
    <w:p w:rsidR="00351F91" w:rsidRPr="00690C46" w:rsidRDefault="00351F91" w:rsidP="00351F91">
      <w:pPr>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Све евентуалне трошкове жалбеног поступка покрива клуб који је проузроковао трошкове.</w:t>
      </w:r>
    </w:p>
    <w:p w:rsidR="00351F91" w:rsidRPr="00690C46" w:rsidRDefault="00351F91" w:rsidP="00351F91">
      <w:pPr>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Уколико се жалба уважи, жалиоцу се враћа уплаћена такса.</w:t>
      </w:r>
    </w:p>
    <w:p w:rsidR="00351F91" w:rsidRPr="00690C46" w:rsidRDefault="00351F91" w:rsidP="00351F91">
      <w:pPr>
        <w:ind w:right="-319"/>
        <w:jc w:val="center"/>
        <w:rPr>
          <w:rFonts w:ascii="Calibri Light" w:eastAsia="Corbel" w:hAnsi="Calibri Light" w:cs="Calibri Light"/>
          <w:color w:val="000000" w:themeColor="text1"/>
          <w:sz w:val="22"/>
          <w:szCs w:val="22"/>
        </w:rPr>
      </w:pPr>
    </w:p>
    <w:p w:rsidR="00351F91" w:rsidRPr="00690C46" w:rsidRDefault="00351F91" w:rsidP="00351F91">
      <w:pPr>
        <w:ind w:right="-319"/>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rPr>
        <w:t xml:space="preserve">Члан </w:t>
      </w:r>
      <w:r w:rsidRPr="00690C46">
        <w:rPr>
          <w:rFonts w:ascii="Calibri Light" w:eastAsia="Corbel" w:hAnsi="Calibri Light" w:cs="Calibri Light"/>
          <w:b/>
          <w:color w:val="000000" w:themeColor="text1"/>
          <w:sz w:val="22"/>
          <w:szCs w:val="22"/>
          <w:lang w:val="sr-Cyrl-RS"/>
        </w:rPr>
        <w:t>44</w:t>
      </w:r>
    </w:p>
    <w:p w:rsidR="00351F91" w:rsidRPr="00690C46" w:rsidRDefault="00351F91" w:rsidP="00351F91">
      <w:pPr>
        <w:ind w:right="-319"/>
        <w:rPr>
          <w:rFonts w:ascii="Calibri Light" w:eastAsia="Corbel" w:hAnsi="Calibri Light" w:cs="Calibri Light"/>
          <w:color w:val="000000" w:themeColor="text1"/>
          <w:sz w:val="22"/>
          <w:szCs w:val="22"/>
          <w:lang w:val="sr-Cyrl-RS"/>
        </w:rPr>
      </w:pPr>
    </w:p>
    <w:p w:rsidR="00351F91" w:rsidRPr="00690C46" w:rsidRDefault="00351F91" w:rsidP="00351F91">
      <w:pPr>
        <w:ind w:right="180"/>
        <w:jc w:val="both"/>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Уколико жалба</w:t>
      </w:r>
      <w:r w:rsidR="00BF2BA7" w:rsidRPr="00690C46">
        <w:rPr>
          <w:rFonts w:ascii="Calibri Light" w:eastAsia="Corbel" w:hAnsi="Calibri Light" w:cs="Calibri Light"/>
          <w:color w:val="000000" w:themeColor="text1"/>
          <w:sz w:val="22"/>
          <w:szCs w:val="22"/>
        </w:rPr>
        <w:t xml:space="preserve"> </w:t>
      </w:r>
      <w:r w:rsidRPr="00690C46">
        <w:rPr>
          <w:rFonts w:ascii="Calibri Light" w:eastAsia="Corbel" w:hAnsi="Calibri Light" w:cs="Calibri Light"/>
          <w:color w:val="000000" w:themeColor="text1"/>
          <w:sz w:val="22"/>
          <w:szCs w:val="22"/>
        </w:rPr>
        <w:t>буде усвојена и резултат утакмице поништен, приликом одигравања поновљене утакмице клубови деле приход и расход на једнаке делове.</w:t>
      </w:r>
    </w:p>
    <w:p w:rsidR="00351F91" w:rsidRPr="00690C46" w:rsidRDefault="00351F91" w:rsidP="00351F91">
      <w:pPr>
        <w:ind w:right="180"/>
        <w:jc w:val="both"/>
        <w:rPr>
          <w:rFonts w:ascii="Calibri Light" w:eastAsia="Corbel" w:hAnsi="Calibri Light" w:cs="Calibri Light"/>
          <w:color w:val="000000" w:themeColor="text1"/>
          <w:sz w:val="22"/>
          <w:szCs w:val="22"/>
          <w:lang w:val="sr-Cyrl-RS"/>
        </w:rPr>
      </w:pPr>
      <w:r w:rsidRPr="00690C46">
        <w:rPr>
          <w:rFonts w:ascii="Calibri Light" w:eastAsia="Corbel" w:hAnsi="Calibri Light" w:cs="Calibri Light"/>
          <w:color w:val="000000" w:themeColor="text1"/>
          <w:sz w:val="22"/>
          <w:szCs w:val="22"/>
          <w:lang w:val="sr-Cyrl-RS"/>
        </w:rPr>
        <w:t>Директор такмичења је овлашћен да одреди када ће се играти нова утакм</w:t>
      </w:r>
      <w:r w:rsidR="00677B95" w:rsidRPr="00690C46">
        <w:rPr>
          <w:rFonts w:ascii="Calibri Light" w:eastAsia="Corbel" w:hAnsi="Calibri Light" w:cs="Calibri Light"/>
          <w:color w:val="000000" w:themeColor="text1"/>
          <w:sz w:val="22"/>
          <w:szCs w:val="22"/>
          <w:lang w:val="sr-Cyrl-RS"/>
        </w:rPr>
        <w:t>и</w:t>
      </w:r>
      <w:r w:rsidRPr="00690C46">
        <w:rPr>
          <w:rFonts w:ascii="Calibri Light" w:eastAsia="Corbel" w:hAnsi="Calibri Light" w:cs="Calibri Light"/>
          <w:color w:val="000000" w:themeColor="text1"/>
          <w:sz w:val="22"/>
          <w:szCs w:val="22"/>
          <w:lang w:val="sr-Cyrl-RS"/>
        </w:rPr>
        <w:t>ца.</w:t>
      </w:r>
    </w:p>
    <w:p w:rsidR="00351F91" w:rsidRPr="00690C46" w:rsidRDefault="00351F91" w:rsidP="00351F91">
      <w:pPr>
        <w:ind w:right="-319"/>
        <w:jc w:val="center"/>
        <w:rPr>
          <w:rFonts w:ascii="Calibri Light" w:eastAsia="Corbel" w:hAnsi="Calibri Light" w:cs="Calibri Light"/>
          <w:color w:val="000000" w:themeColor="text1"/>
          <w:sz w:val="22"/>
          <w:szCs w:val="22"/>
        </w:rPr>
      </w:pPr>
    </w:p>
    <w:p w:rsidR="00351F91" w:rsidRPr="00690C46" w:rsidRDefault="00351F91" w:rsidP="00351F91">
      <w:pPr>
        <w:ind w:right="-319"/>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rPr>
        <w:t xml:space="preserve">Члан </w:t>
      </w:r>
      <w:r w:rsidRPr="00690C46">
        <w:rPr>
          <w:rFonts w:ascii="Calibri Light" w:eastAsia="Corbel" w:hAnsi="Calibri Light" w:cs="Calibri Light"/>
          <w:b/>
          <w:color w:val="000000" w:themeColor="text1"/>
          <w:sz w:val="22"/>
          <w:szCs w:val="22"/>
          <w:lang w:val="sr-Cyrl-RS"/>
        </w:rPr>
        <w:t>45</w:t>
      </w:r>
    </w:p>
    <w:p w:rsidR="00351F91" w:rsidRPr="00690C46" w:rsidRDefault="00351F91" w:rsidP="00351F91">
      <w:pPr>
        <w:ind w:right="160"/>
        <w:jc w:val="both"/>
        <w:rPr>
          <w:rFonts w:ascii="Calibri Light" w:eastAsia="Corbel" w:hAnsi="Calibri Light" w:cs="Calibri Light"/>
          <w:color w:val="000000" w:themeColor="text1"/>
          <w:sz w:val="22"/>
          <w:szCs w:val="22"/>
        </w:rPr>
      </w:pPr>
    </w:p>
    <w:p w:rsidR="00C66899" w:rsidRPr="00690C46" w:rsidRDefault="004A054F" w:rsidP="00C66899">
      <w:pPr>
        <w:jc w:val="both"/>
        <w:rPr>
          <w:rFonts w:ascii="Calibri Light" w:hAnsi="Calibri Light" w:cs="Calibri Light"/>
          <w:color w:val="000000" w:themeColor="text1"/>
          <w:sz w:val="22"/>
          <w:szCs w:val="22"/>
          <w:lang w:val="sr-Cyrl-RS"/>
        </w:rPr>
      </w:pPr>
      <w:r w:rsidRPr="00690C46">
        <w:rPr>
          <w:rFonts w:ascii="Calibri Light" w:eastAsia="Corbel" w:hAnsi="Calibri Light" w:cs="Calibri Light"/>
          <w:color w:val="000000" w:themeColor="text1"/>
          <w:sz w:val="22"/>
          <w:szCs w:val="22"/>
          <w:lang w:val="sr-Cyrl-RS"/>
        </w:rPr>
        <w:t>Уколико је поднета жалба на утакмицу плеј офа која се односи на резултат поступак је следећи</w:t>
      </w:r>
      <w:r w:rsidR="00C66899" w:rsidRPr="00690C46">
        <w:rPr>
          <w:rFonts w:ascii="Calibri Light" w:eastAsia="Corbel" w:hAnsi="Calibri Light" w:cs="Calibri Light"/>
          <w:color w:val="000000" w:themeColor="text1"/>
          <w:sz w:val="22"/>
          <w:szCs w:val="22"/>
          <w:lang w:val="sr-Cyrl-RS"/>
        </w:rPr>
        <w:t xml:space="preserve">. Комплетан извештај делегата, без учешћа јавности, доставља се дисциплинском судији, директору такмичења и спортском директору најкасније у року од 2 сата од подношења жалбе. Директор такмичења и спортски дректор своје мишљење о жалби достављају дисциплинском судији у року од 2 сата од пријема делегатског извештаја. По добијеном мишљењу дисциплински судија је дужан да донесе одлуку најкасније у року од 4 сата и да је достави клубовима. Незадовољни клуб може уложити жалбу Дисциплинском већу најкасније до 12 сати наредног дана од дана одигравања утакмице. </w:t>
      </w:r>
      <w:r w:rsidR="00C66899" w:rsidRPr="00690C46">
        <w:rPr>
          <w:rFonts w:ascii="Calibri Light" w:hAnsi="Calibri Light" w:cs="Calibri Light"/>
          <w:color w:val="000000" w:themeColor="text1"/>
          <w:sz w:val="22"/>
          <w:szCs w:val="22"/>
          <w:lang w:val="sr-Cyrl-RS"/>
        </w:rPr>
        <w:t>Уз жалбу се обавезно прилаже доказ о уплати таксе за жалбу. Дисциплинско веће своју одлуку доноси у року од 2 сата од пријема жалбе.</w:t>
      </w:r>
    </w:p>
    <w:p w:rsidR="00C66899" w:rsidRPr="00690C46" w:rsidRDefault="00C66899" w:rsidP="00C66899">
      <w:pPr>
        <w:jc w:val="both"/>
        <w:rPr>
          <w:rFonts w:ascii="Calibri Light" w:hAnsi="Calibri Light" w:cs="Calibri Light"/>
          <w:i/>
          <w:color w:val="000000" w:themeColor="text1"/>
          <w:sz w:val="22"/>
          <w:szCs w:val="22"/>
          <w:lang w:val="sr-Cyrl-RS"/>
        </w:rPr>
      </w:pPr>
      <w:r w:rsidRPr="00690C46">
        <w:rPr>
          <w:rFonts w:ascii="Calibri Light" w:hAnsi="Calibri Light" w:cs="Calibri Light"/>
          <w:color w:val="000000" w:themeColor="text1"/>
          <w:sz w:val="22"/>
          <w:szCs w:val="22"/>
          <w:lang w:val="sr-Cyrl-RS"/>
        </w:rPr>
        <w:t>Одлуке дисциплинског судије и Дисциплинског већа достављају се електронском поштом на званичну мејл адресу клуба.</w:t>
      </w:r>
    </w:p>
    <w:p w:rsidR="00351F91" w:rsidRPr="00690C46" w:rsidRDefault="00351F91" w:rsidP="00C66899">
      <w:pPr>
        <w:ind w:right="160"/>
        <w:jc w:val="both"/>
        <w:rPr>
          <w:rFonts w:ascii="Calibri Light" w:eastAsia="Corbel" w:hAnsi="Calibri Light" w:cs="Calibri Light"/>
          <w:color w:val="000000" w:themeColor="text1"/>
          <w:sz w:val="22"/>
          <w:szCs w:val="22"/>
        </w:rPr>
      </w:pPr>
      <w:r w:rsidRPr="00690C46">
        <w:rPr>
          <w:rFonts w:ascii="Calibri Light" w:eastAsia="Corbel" w:hAnsi="Calibri Light" w:cs="Calibri Light"/>
          <w:color w:val="000000" w:themeColor="text1"/>
          <w:sz w:val="22"/>
          <w:szCs w:val="22"/>
        </w:rPr>
        <w:t>Ако се утакмица поништи играће се нова утакмица у што краћем року.</w:t>
      </w:r>
    </w:p>
    <w:p w:rsidR="00351F91" w:rsidRPr="00690C46" w:rsidRDefault="00351F91" w:rsidP="00351F91">
      <w:pPr>
        <w:rPr>
          <w:rFonts w:ascii="Calibri Light" w:eastAsia="Corbel" w:hAnsi="Calibri Light" w:cs="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46</w:t>
      </w:r>
    </w:p>
    <w:p w:rsidR="00351F91" w:rsidRPr="00690C46" w:rsidRDefault="00351F91" w:rsidP="00351F91">
      <w:pPr>
        <w:spacing w:before="7" w:line="260" w:lineRule="exact"/>
        <w:rPr>
          <w:rFonts w:ascii="Calibri Light" w:hAnsi="Calibri Light"/>
          <w:color w:val="000000" w:themeColor="text1"/>
          <w:sz w:val="22"/>
          <w:szCs w:val="22"/>
        </w:rPr>
      </w:pP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У  случају  да  постоји  основана  сумња  да  је  окривљени  учинио  Прекршај  за  који  се  може  изрећи временска казна  забране  играња  или  вршења дужности  или  казна доживотне  забране  играња или вршења дужности, може се изрећи </w:t>
      </w:r>
      <w:r w:rsidRPr="00690C46">
        <w:rPr>
          <w:rFonts w:ascii="Calibri Light" w:eastAsia="Calibri" w:hAnsi="Calibri Light" w:cs="Calibri"/>
          <w:color w:val="000000" w:themeColor="text1"/>
          <w:sz w:val="22"/>
          <w:szCs w:val="22"/>
          <w:lang w:val="sr-Cyrl-RS"/>
        </w:rPr>
        <w:t>с</w:t>
      </w:r>
      <w:r w:rsidRPr="00690C46">
        <w:rPr>
          <w:rFonts w:ascii="Calibri Light" w:eastAsia="Calibri" w:hAnsi="Calibri Light" w:cs="Calibri"/>
          <w:color w:val="000000" w:themeColor="text1"/>
          <w:sz w:val="22"/>
          <w:szCs w:val="22"/>
        </w:rPr>
        <w:t xml:space="preserve">успензија. Суспензију изриче </w:t>
      </w:r>
      <w:r w:rsidRPr="00690C46">
        <w:rPr>
          <w:rFonts w:ascii="Calibri Light" w:eastAsia="Calibri" w:hAnsi="Calibri Light" w:cs="Calibri"/>
          <w:color w:val="000000" w:themeColor="text1"/>
          <w:sz w:val="22"/>
          <w:szCs w:val="22"/>
          <w:lang w:val="sr-Cyrl-RS"/>
        </w:rPr>
        <w:t>Дисциплински судија</w:t>
      </w:r>
      <w:r w:rsidRPr="00690C46">
        <w:rPr>
          <w:rFonts w:ascii="Calibri Light" w:eastAsia="Calibri" w:hAnsi="Calibri Light" w:cs="Calibri"/>
          <w:color w:val="000000" w:themeColor="text1"/>
          <w:sz w:val="22"/>
          <w:szCs w:val="22"/>
        </w:rPr>
        <w:t xml:space="preserve"> и она траје до правоснажности Одлуке у дисциплинском поступку</w:t>
      </w:r>
      <w:r w:rsidRPr="00690C46">
        <w:rPr>
          <w:rFonts w:ascii="Calibri Light" w:eastAsia="Calibri" w:hAnsi="Calibri Light" w:cs="Calibri"/>
          <w:color w:val="000000" w:themeColor="text1"/>
          <w:sz w:val="22"/>
          <w:szCs w:val="22"/>
          <w:lang w:val="sr-Cyrl-RS"/>
        </w:rPr>
        <w:t xml:space="preserve">, а за играче и тренере не дуже од једне утакмице </w:t>
      </w:r>
      <w:r w:rsidRPr="00690C46">
        <w:rPr>
          <w:rFonts w:ascii="Calibri Light" w:eastAsia="Calibri" w:hAnsi="Calibri Light" w:cs="Calibri"/>
          <w:color w:val="000000" w:themeColor="text1"/>
          <w:sz w:val="22"/>
          <w:szCs w:val="22"/>
        </w:rPr>
        <w:t>. Време проведено под суспензијом урачунава се у казну.. Против Одлуке о суспензији не може се изјавити жалба.</w:t>
      </w: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47</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1723"/>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Дисциплински судија</w:t>
      </w:r>
      <w:r w:rsidRPr="00690C46">
        <w:rPr>
          <w:rFonts w:ascii="Calibri Light" w:eastAsia="Calibri" w:hAnsi="Calibri Light" w:cs="Calibri"/>
          <w:color w:val="000000" w:themeColor="text1"/>
          <w:sz w:val="22"/>
          <w:szCs w:val="22"/>
        </w:rPr>
        <w:t xml:space="preserve"> по овом Правилнику одлучује писменом одлуком која садржи:</w:t>
      </w:r>
    </w:p>
    <w:p w:rsidR="00351F91" w:rsidRPr="00690C46" w:rsidRDefault="00351F91" w:rsidP="00351F91">
      <w:pPr>
        <w:ind w:left="113" w:right="7132"/>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време доношења одлуке,</w:t>
      </w:r>
    </w:p>
    <w:p w:rsidR="00351F91" w:rsidRPr="00690C46" w:rsidRDefault="00351F91" w:rsidP="00351F91">
      <w:pPr>
        <w:ind w:left="113" w:right="1287"/>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име и презиме и функције лица, односно назив клуба или органа коме се изриче казна,</w:t>
      </w:r>
    </w:p>
    <w:p w:rsidR="00351F91" w:rsidRPr="00690C46" w:rsidRDefault="00351F91" w:rsidP="00351F91">
      <w:pPr>
        <w:ind w:left="113" w:right="8087"/>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одлука о казни,</w:t>
      </w:r>
    </w:p>
    <w:p w:rsidR="00351F91" w:rsidRPr="00690C46" w:rsidRDefault="00351F91" w:rsidP="00351F91">
      <w:pPr>
        <w:ind w:left="113" w:right="7470"/>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образложење одлуке,</w:t>
      </w:r>
    </w:p>
    <w:p w:rsidR="00351F91" w:rsidRPr="00690C46" w:rsidRDefault="00351F91" w:rsidP="00351F91">
      <w:pPr>
        <w:spacing w:line="260" w:lineRule="exact"/>
        <w:ind w:left="113" w:right="7448"/>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поука о правном леку.</w:t>
      </w:r>
    </w:p>
    <w:p w:rsidR="00351F91" w:rsidRPr="00690C46" w:rsidRDefault="00351F91" w:rsidP="00351F91">
      <w:pPr>
        <w:ind w:right="4520"/>
        <w:jc w:val="both"/>
        <w:rPr>
          <w:rFonts w:ascii="Calibri Light" w:eastAsia="Corbel" w:hAnsi="Calibri Light" w:cs="Calibri Light"/>
          <w:color w:val="000000" w:themeColor="text1"/>
          <w:sz w:val="22"/>
          <w:szCs w:val="22"/>
        </w:rPr>
      </w:pPr>
    </w:p>
    <w:p w:rsidR="00351F91" w:rsidRPr="00690C46" w:rsidRDefault="00351F91" w:rsidP="00351F91">
      <w:pPr>
        <w:ind w:right="4520"/>
        <w:jc w:val="both"/>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48</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Одлука се  сачињава у  довољном броју  примерака за кажњеног,  његов клуб (ако  је  кажњен играч</w:t>
      </w:r>
      <w:r w:rsidRPr="00690C46">
        <w:rPr>
          <w:rFonts w:ascii="Calibri Light" w:eastAsia="Calibri" w:hAnsi="Calibri Light" w:cs="Calibri"/>
          <w:color w:val="000000" w:themeColor="text1"/>
          <w:sz w:val="22"/>
          <w:szCs w:val="22"/>
          <w:lang w:val="sr-Cyrl-RS"/>
        </w:rPr>
        <w:t xml:space="preserve"> или тренер</w:t>
      </w:r>
      <w:r w:rsidRPr="00690C46">
        <w:rPr>
          <w:rFonts w:ascii="Calibri Light" w:eastAsia="Calibri" w:hAnsi="Calibri Light" w:cs="Calibri"/>
          <w:color w:val="000000" w:themeColor="text1"/>
          <w:sz w:val="22"/>
          <w:szCs w:val="22"/>
        </w:rPr>
        <w:t xml:space="preserve">), </w:t>
      </w:r>
      <w:r w:rsidRPr="00690C46">
        <w:rPr>
          <w:rFonts w:ascii="Calibri Light" w:eastAsia="Calibri" w:hAnsi="Calibri Light" w:cs="Calibri"/>
          <w:color w:val="000000" w:themeColor="text1"/>
          <w:sz w:val="22"/>
          <w:szCs w:val="22"/>
          <w:lang w:val="sr-Cyrl-RS"/>
        </w:rPr>
        <w:t>к</w:t>
      </w:r>
      <w:r w:rsidRPr="00690C46">
        <w:rPr>
          <w:rFonts w:ascii="Calibri Light" w:eastAsia="Calibri" w:hAnsi="Calibri Light" w:cs="Calibri"/>
          <w:color w:val="000000" w:themeColor="text1"/>
          <w:sz w:val="22"/>
          <w:szCs w:val="22"/>
        </w:rPr>
        <w:t>анцеларију КЛС и подносиоца пријаве.</w:t>
      </w:r>
    </w:p>
    <w:p w:rsidR="00351F91" w:rsidRPr="00690C46" w:rsidRDefault="00351F91" w:rsidP="00351F91">
      <w:pPr>
        <w:rPr>
          <w:rFonts w:ascii="Calibri Light" w:eastAsia="Calibri" w:hAnsi="Calibri Light" w:cs="Calibri"/>
          <w:color w:val="000000" w:themeColor="text1"/>
          <w:sz w:val="22"/>
          <w:szCs w:val="22"/>
        </w:rPr>
      </w:pPr>
    </w:p>
    <w:p w:rsidR="00351F91" w:rsidRPr="00690C46" w:rsidRDefault="00351F91" w:rsidP="00351F91">
      <w:pPr>
        <w:rPr>
          <w:rFonts w:ascii="Calibri Light" w:eastAsia="Calibri" w:hAnsi="Calibri Light" w:cs="Calibri"/>
          <w:color w:val="000000" w:themeColor="text1"/>
          <w:sz w:val="22"/>
          <w:szCs w:val="22"/>
        </w:rPr>
      </w:pPr>
    </w:p>
    <w:p w:rsidR="00351F91" w:rsidRPr="00690C46" w:rsidRDefault="00351F91" w:rsidP="00351F91">
      <w:pPr>
        <w:spacing w:before="9" w:line="260" w:lineRule="exact"/>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lang w:val="sr-Cyrl-RS"/>
        </w:rPr>
        <w:t>Члан 49</w:t>
      </w:r>
    </w:p>
    <w:p w:rsidR="00351F91" w:rsidRPr="00690C46" w:rsidRDefault="00351F91" w:rsidP="00351F91">
      <w:pPr>
        <w:spacing w:before="9" w:line="260" w:lineRule="exact"/>
        <w:jc w:val="both"/>
        <w:rPr>
          <w:rFonts w:ascii="Calibri Light" w:hAnsi="Calibri Light"/>
          <w:color w:val="000000" w:themeColor="text1"/>
          <w:sz w:val="22"/>
          <w:szCs w:val="22"/>
          <w:lang w:val="sr-Cyrl-RS"/>
        </w:rPr>
      </w:pPr>
    </w:p>
    <w:p w:rsidR="00351F91" w:rsidRPr="00690C46" w:rsidRDefault="00351F91" w:rsidP="00351F91">
      <w:pPr>
        <w:spacing w:before="9" w:line="260" w:lineRule="exact"/>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t>Ако је жалбу изјавио само кажњени, првостепена одлука се не може изменити на његову штету.</w:t>
      </w:r>
    </w:p>
    <w:p w:rsidR="00351F91" w:rsidRPr="00690C46" w:rsidRDefault="00351F91" w:rsidP="00351F91">
      <w:pPr>
        <w:spacing w:before="9" w:line="260" w:lineRule="exact"/>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t>Изјављена жалба задржава извршење ожалбене одлуке.</w:t>
      </w:r>
    </w:p>
    <w:p w:rsidR="00351F91" w:rsidRPr="00690C46" w:rsidRDefault="00351F91" w:rsidP="00351F91">
      <w:pPr>
        <w:spacing w:before="9" w:line="260" w:lineRule="exact"/>
        <w:jc w:val="both"/>
        <w:rPr>
          <w:rFonts w:ascii="Calibri Light" w:hAnsi="Calibri Light"/>
          <w:color w:val="000000" w:themeColor="text1"/>
          <w:sz w:val="22"/>
          <w:szCs w:val="22"/>
          <w:lang w:val="sr-Cyrl-RS"/>
        </w:rPr>
      </w:pPr>
    </w:p>
    <w:p w:rsidR="00351F91" w:rsidRPr="00690C46" w:rsidRDefault="00351F91" w:rsidP="00351F91">
      <w:pPr>
        <w:spacing w:before="9" w:line="260" w:lineRule="exact"/>
        <w:jc w:val="both"/>
        <w:rPr>
          <w:rFonts w:ascii="Calibri Light" w:hAnsi="Calibri Light"/>
          <w:color w:val="000000" w:themeColor="text1"/>
          <w:sz w:val="22"/>
          <w:szCs w:val="22"/>
          <w:lang w:val="sr-Cyrl-RS"/>
        </w:rPr>
      </w:pPr>
    </w:p>
    <w:p w:rsidR="00351F91" w:rsidRPr="00690C46" w:rsidRDefault="00BF2BA7" w:rsidP="00351F91">
      <w:pPr>
        <w:spacing w:line="480" w:lineRule="auto"/>
        <w:ind w:right="3304"/>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rPr>
        <w:t>IX</w:t>
      </w:r>
      <w:r w:rsidR="00351F91" w:rsidRPr="00690C46">
        <w:rPr>
          <w:rFonts w:ascii="Calibri Light" w:eastAsia="Calibri" w:hAnsi="Calibri Light" w:cs="Calibri"/>
          <w:b/>
          <w:color w:val="000000" w:themeColor="text1"/>
          <w:sz w:val="22"/>
          <w:szCs w:val="22"/>
        </w:rPr>
        <w:t xml:space="preserve"> - ВАНРЕДНИ ПРАВНИ ЛЕКОВИ </w:t>
      </w:r>
    </w:p>
    <w:p w:rsidR="00351F91" w:rsidRPr="00690C46" w:rsidRDefault="00351F91" w:rsidP="00351F91">
      <w:pPr>
        <w:spacing w:line="480" w:lineRule="auto"/>
        <w:ind w:right="3304"/>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50</w:t>
      </w:r>
    </w:p>
    <w:p w:rsidR="00351F91" w:rsidRPr="00690C46" w:rsidRDefault="00351F91" w:rsidP="00351F91">
      <w:pPr>
        <w:spacing w:line="480" w:lineRule="auto"/>
        <w:ind w:right="3304"/>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Понављање поступка може се тражити:</w:t>
      </w:r>
    </w:p>
    <w:p w:rsidR="00351F91" w:rsidRPr="00690C46" w:rsidRDefault="00351F91" w:rsidP="00351F91">
      <w:pPr>
        <w:spacing w:line="260" w:lineRule="exact"/>
        <w:ind w:right="2288"/>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ако постоји основана сумња да је одлука заснована на лажним чињеницама,</w:t>
      </w:r>
    </w:p>
    <w:p w:rsidR="00351F91" w:rsidRPr="00690C46" w:rsidRDefault="00351F91" w:rsidP="00351F91">
      <w:pPr>
        <w:ind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ако  постоје  чињенице  и  нови  докази  који  раније  нису  били  познати,  а  који  би  имали  утицај приликом одлучивања.</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51</w:t>
      </w:r>
    </w:p>
    <w:p w:rsidR="00351F91" w:rsidRPr="00690C46" w:rsidRDefault="00351F91" w:rsidP="00351F91">
      <w:pPr>
        <w:ind w:right="4520"/>
        <w:rPr>
          <w:rFonts w:ascii="Calibri Light" w:eastAsia="Calibri" w:hAnsi="Calibri Light" w:cs="Calibri"/>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Предлог за понављање поступка могу изјавити:</w:t>
      </w:r>
    </w:p>
    <w:p w:rsidR="00351F91" w:rsidRPr="00690C46" w:rsidRDefault="00351F91" w:rsidP="00351F91">
      <w:pPr>
        <w:ind w:right="4520"/>
        <w:rPr>
          <w:rFonts w:ascii="Calibri Light" w:eastAsia="Calibri" w:hAnsi="Calibri Light" w:cs="Calibri"/>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 xml:space="preserve"> кажњени,</w:t>
      </w: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lang w:val="sr-Cyrl-RS"/>
        </w:rPr>
        <w:t xml:space="preserve">- </w:t>
      </w:r>
      <w:r w:rsidRPr="00690C46">
        <w:rPr>
          <w:rFonts w:ascii="Calibri Light" w:eastAsia="Calibri" w:hAnsi="Calibri Light" w:cs="Calibri"/>
          <w:color w:val="000000" w:themeColor="text1"/>
          <w:sz w:val="22"/>
          <w:szCs w:val="22"/>
        </w:rPr>
        <w:t xml:space="preserve">клуб, ако је кажњен </w:t>
      </w:r>
      <w:r w:rsidRPr="00690C46">
        <w:rPr>
          <w:rFonts w:ascii="Calibri Light" w:eastAsia="Calibri" w:hAnsi="Calibri Light" w:cs="Calibri"/>
          <w:color w:val="000000" w:themeColor="text1"/>
          <w:sz w:val="22"/>
          <w:szCs w:val="22"/>
          <w:lang w:val="sr-Cyrl-RS"/>
        </w:rPr>
        <w:t xml:space="preserve">клуб, </w:t>
      </w:r>
      <w:r w:rsidRPr="00690C46">
        <w:rPr>
          <w:rFonts w:ascii="Calibri Light" w:eastAsia="Calibri" w:hAnsi="Calibri Light" w:cs="Calibri"/>
          <w:color w:val="000000" w:themeColor="text1"/>
          <w:sz w:val="22"/>
          <w:szCs w:val="22"/>
        </w:rPr>
        <w:t>његов играч или функционер,</w:t>
      </w:r>
    </w:p>
    <w:p w:rsidR="00351F91" w:rsidRPr="00690C46" w:rsidRDefault="00351F91" w:rsidP="00351F91">
      <w:pPr>
        <w:ind w:right="4822"/>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подносилац пријаве.</w:t>
      </w:r>
    </w:p>
    <w:p w:rsidR="00351F91" w:rsidRPr="00690C46" w:rsidRDefault="00351F91" w:rsidP="00351F91">
      <w:pPr>
        <w:spacing w:before="7" w:line="260" w:lineRule="exact"/>
        <w:rPr>
          <w:rFonts w:ascii="Calibri Light" w:hAnsi="Calibri Light"/>
          <w:color w:val="000000" w:themeColor="text1"/>
          <w:sz w:val="22"/>
          <w:szCs w:val="22"/>
        </w:rPr>
      </w:pP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Предлог за понављање поступка </w:t>
      </w:r>
      <w:r w:rsidRPr="00690C46">
        <w:rPr>
          <w:rFonts w:ascii="Calibri Light" w:eastAsia="Calibri" w:hAnsi="Calibri Light" w:cs="Calibri"/>
          <w:color w:val="000000" w:themeColor="text1"/>
          <w:sz w:val="22"/>
          <w:szCs w:val="22"/>
          <w:lang w:val="sr-Cyrl-RS"/>
        </w:rPr>
        <w:t xml:space="preserve">може се поднети </w:t>
      </w:r>
      <w:r w:rsidRPr="00690C46">
        <w:rPr>
          <w:rFonts w:ascii="Calibri Light" w:eastAsia="Calibri" w:hAnsi="Calibri Light" w:cs="Calibri"/>
          <w:color w:val="000000" w:themeColor="text1"/>
          <w:sz w:val="22"/>
          <w:szCs w:val="22"/>
        </w:rPr>
        <w:t xml:space="preserve">се у року од 6 месеци рачунајући од дана правоснажности одлуке. О предлогу за понављање поступка одлучује </w:t>
      </w:r>
      <w:r w:rsidRPr="00690C46">
        <w:rPr>
          <w:rFonts w:ascii="Calibri Light" w:eastAsia="Calibri" w:hAnsi="Calibri Light" w:cs="Calibri"/>
          <w:color w:val="000000" w:themeColor="text1"/>
          <w:sz w:val="22"/>
          <w:szCs w:val="22"/>
          <w:lang w:val="sr-Cyrl-RS"/>
        </w:rPr>
        <w:t>Дисциплински судија</w:t>
      </w:r>
      <w:r w:rsidRPr="00690C46">
        <w:rPr>
          <w:rFonts w:ascii="Calibri Light" w:eastAsia="Calibri" w:hAnsi="Calibri Light" w:cs="Calibri"/>
          <w:color w:val="000000" w:themeColor="text1"/>
          <w:sz w:val="22"/>
          <w:szCs w:val="22"/>
        </w:rPr>
        <w:t xml:space="preserve"> КЛС.</w:t>
      </w:r>
    </w:p>
    <w:p w:rsidR="00351F91" w:rsidRPr="00690C46" w:rsidRDefault="00351F91" w:rsidP="00351F91">
      <w:pPr>
        <w:ind w:left="113" w:right="66"/>
        <w:jc w:val="both"/>
        <w:rPr>
          <w:rFonts w:ascii="Calibri Light" w:eastAsia="Calibri" w:hAnsi="Calibri Light" w:cs="Calibri"/>
          <w:color w:val="000000" w:themeColor="text1"/>
          <w:sz w:val="22"/>
          <w:szCs w:val="22"/>
        </w:rPr>
      </w:pPr>
    </w:p>
    <w:p w:rsidR="00351F91" w:rsidRPr="00690C46" w:rsidRDefault="00BF2BA7" w:rsidP="00351F91">
      <w:pPr>
        <w:spacing w:line="480" w:lineRule="auto"/>
        <w:ind w:right="4048"/>
        <w:rPr>
          <w:rFonts w:ascii="Calibri Light" w:eastAsia="Calibri" w:hAnsi="Calibri Light" w:cs="Calibri"/>
          <w:b/>
          <w:color w:val="000000" w:themeColor="text1"/>
          <w:sz w:val="22"/>
          <w:szCs w:val="22"/>
        </w:rPr>
      </w:pPr>
      <w:r w:rsidRPr="00690C46">
        <w:rPr>
          <w:rFonts w:ascii="Calibri Light" w:eastAsia="Calibri" w:hAnsi="Calibri Light" w:cs="Calibri"/>
          <w:b/>
          <w:color w:val="000000" w:themeColor="text1"/>
          <w:sz w:val="22"/>
          <w:szCs w:val="22"/>
        </w:rPr>
        <w:lastRenderedPageBreak/>
        <w:t>X</w:t>
      </w:r>
      <w:r w:rsidR="00351F91" w:rsidRPr="00690C46">
        <w:rPr>
          <w:rFonts w:ascii="Calibri Light" w:eastAsia="Calibri" w:hAnsi="Calibri Light" w:cs="Calibri"/>
          <w:b/>
          <w:color w:val="000000" w:themeColor="text1"/>
          <w:sz w:val="22"/>
          <w:szCs w:val="22"/>
        </w:rPr>
        <w:t xml:space="preserve">- ПОСЕБНИ ДЕО </w:t>
      </w:r>
    </w:p>
    <w:p w:rsidR="00351F91" w:rsidRPr="00690C46" w:rsidRDefault="00351F91" w:rsidP="00351F91">
      <w:pPr>
        <w:spacing w:line="0" w:lineRule="atLeast"/>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lang w:val="sr-Cyrl-RS"/>
        </w:rPr>
        <w:t>ДИСЦИПЛИНСКЕ КАЗНЕ</w:t>
      </w:r>
    </w:p>
    <w:p w:rsidR="00351F91" w:rsidRPr="00690C46" w:rsidRDefault="00351F91" w:rsidP="00351F91">
      <w:pPr>
        <w:spacing w:line="0" w:lineRule="atLeast"/>
        <w:rPr>
          <w:rFonts w:ascii="Calibri Light" w:eastAsia="Corbel" w:hAnsi="Calibri Light" w:cs="Calibri Light"/>
          <w:color w:val="000000" w:themeColor="text1"/>
          <w:sz w:val="22"/>
          <w:szCs w:val="22"/>
          <w:lang w:val="sr-Cyrl-RS"/>
        </w:rPr>
      </w:pPr>
    </w:p>
    <w:p w:rsidR="00351F91" w:rsidRPr="00690C46" w:rsidRDefault="00351F91" w:rsidP="00351F91">
      <w:pPr>
        <w:spacing w:line="0" w:lineRule="atLeast"/>
        <w:rPr>
          <w:rFonts w:ascii="Calibri Light" w:eastAsia="Corbel" w:hAnsi="Calibri Light" w:cs="Calibri Light"/>
          <w:b/>
          <w:color w:val="000000" w:themeColor="text1"/>
          <w:sz w:val="22"/>
          <w:szCs w:val="22"/>
          <w:lang w:val="sr-Cyrl-RS"/>
        </w:rPr>
      </w:pPr>
      <w:r w:rsidRPr="00690C46">
        <w:rPr>
          <w:rFonts w:ascii="Calibri Light" w:eastAsia="Corbel" w:hAnsi="Calibri Light" w:cs="Calibri Light"/>
          <w:b/>
          <w:color w:val="000000" w:themeColor="text1"/>
          <w:sz w:val="22"/>
          <w:szCs w:val="22"/>
          <w:lang w:val="sr-Cyrl-RS"/>
        </w:rPr>
        <w:t>Члан 52</w:t>
      </w:r>
    </w:p>
    <w:p w:rsidR="00351F91" w:rsidRPr="00690C46" w:rsidRDefault="00351F91" w:rsidP="00351F91">
      <w:pPr>
        <w:spacing w:line="0" w:lineRule="atLeast"/>
        <w:rPr>
          <w:rFonts w:ascii="Calibri Light" w:eastAsia="Corbel" w:hAnsi="Calibri Light" w:cs="Calibri Light"/>
          <w:color w:val="000000" w:themeColor="text1"/>
          <w:sz w:val="22"/>
          <w:szCs w:val="22"/>
          <w:lang w:val="sr-Cyrl-RS"/>
        </w:rPr>
      </w:pPr>
    </w:p>
    <w:p w:rsidR="00351F91" w:rsidRPr="00690C46" w:rsidRDefault="00351F91" w:rsidP="00351F91">
      <w:pPr>
        <w:spacing w:line="0" w:lineRule="atLeast"/>
        <w:rPr>
          <w:rFonts w:ascii="Calibri Light" w:eastAsia="Corbel" w:hAnsi="Calibri Light" w:cs="Calibri Light"/>
          <w:color w:val="000000" w:themeColor="text1"/>
          <w:sz w:val="22"/>
          <w:szCs w:val="22"/>
          <w:lang w:val="sr-Cyrl-RS"/>
        </w:rPr>
      </w:pPr>
      <w:r w:rsidRPr="00690C46">
        <w:rPr>
          <w:rFonts w:ascii="Calibri Light" w:hAnsi="Calibri Light" w:cs="Calibri Light"/>
          <w:color w:val="000000" w:themeColor="text1"/>
          <w:sz w:val="22"/>
          <w:szCs w:val="22"/>
          <w:lang w:val="sr-Cyrl-RS"/>
        </w:rPr>
        <w:t>Утврђени су критеријуми новчаних и временских казни за следеће вресте прекршаја клубова, играча, тренера, судија, делегата и других службених лица.</w:t>
      </w:r>
    </w:p>
    <w:p w:rsidR="00D41A35" w:rsidRPr="00690C46" w:rsidRDefault="00D41A35" w:rsidP="00351F91">
      <w:pPr>
        <w:spacing w:line="200" w:lineRule="exact"/>
        <w:rPr>
          <w:rFonts w:ascii="Calibri Light" w:hAnsi="Calibri Light" w:cs="Calibri Light"/>
          <w:color w:val="000000" w:themeColor="text1"/>
          <w:sz w:val="22"/>
          <w:szCs w:val="22"/>
          <w:lang w:val="sr-Cyrl-RS"/>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016"/>
        <w:gridCol w:w="1367"/>
      </w:tblGrid>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А</w:t>
            </w:r>
          </w:p>
        </w:tc>
        <w:tc>
          <w:tcPr>
            <w:tcW w:w="8016"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pl-PL"/>
              </w:rPr>
              <w:t>СЛАБА ОРГАНИЗАЦИЈА УТАКМИЦЕ</w:t>
            </w:r>
          </w:p>
        </w:tc>
        <w:tc>
          <w:tcPr>
            <w:tcW w:w="1367"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 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pl-PL"/>
              </w:rPr>
              <w:t>еблаговремена и неуредна пријава утакмице,</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100</w:t>
            </w:r>
            <w:r w:rsidR="00F321D7" w:rsidRPr="00690C46">
              <w:rPr>
                <w:rFonts w:ascii="Myriad Pro" w:hAnsi="Myriad Pro" w:cs="Calibri"/>
                <w:b/>
                <w:color w:val="000000" w:themeColor="text1"/>
                <w:sz w:val="22"/>
                <w:szCs w:val="22"/>
                <w:lang w:val="sr-Cyrl-CS"/>
              </w:rPr>
              <w:t>-200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А1.</w:t>
            </w:r>
            <w:r w:rsidRPr="00690C46">
              <w:rPr>
                <w:rFonts w:ascii="Myriad Pro" w:hAnsi="Myriad Pro" w:cs="Calibri"/>
                <w:color w:val="000000" w:themeColor="text1"/>
                <w:sz w:val="22"/>
                <w:szCs w:val="22"/>
                <w:lang w:val="sr-Cyrl-RS"/>
              </w:rPr>
              <w:t>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 xml:space="preserve">Не заказивање утакмице у утврђеном ТВ термину, без врло јасног, прецизног и оправданог разлога,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500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rPr>
            </w:pPr>
            <w:r w:rsidRPr="00690C46">
              <w:rPr>
                <w:rFonts w:ascii="Myriad Pro" w:hAnsi="Myriad Pro" w:cs="Calibri"/>
                <w:color w:val="000000" w:themeColor="text1"/>
                <w:sz w:val="22"/>
                <w:szCs w:val="22"/>
              </w:rPr>
              <w:t>А1.</w:t>
            </w:r>
            <w:r w:rsidRPr="00690C46">
              <w:rPr>
                <w:rFonts w:ascii="Myriad Pro" w:hAnsi="Myriad Pro" w:cs="Calibri"/>
                <w:color w:val="000000" w:themeColor="text1"/>
                <w:sz w:val="22"/>
                <w:szCs w:val="22"/>
                <w:lang w:val="sr-Cyrl-RS"/>
              </w:rPr>
              <w:t>2</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rPr>
            </w:pPr>
            <w:r w:rsidRPr="00690C46">
              <w:rPr>
                <w:rFonts w:ascii="Myriad Pro" w:hAnsi="Myriad Pro" w:cs="Calibri"/>
                <w:color w:val="000000" w:themeColor="text1"/>
                <w:sz w:val="22"/>
                <w:szCs w:val="22"/>
              </w:rPr>
              <w:t>Неуредно достављање документације канцеларији лиге</w:t>
            </w:r>
          </w:p>
          <w:p w:rsidR="00C62627" w:rsidRPr="00C62627" w:rsidRDefault="00C62627"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BA"/>
              </w:rPr>
            </w:pPr>
            <w:r>
              <w:rPr>
                <w:rFonts w:ascii="Myriad Pro" w:hAnsi="Myriad Pro" w:cs="Calibri"/>
                <w:color w:val="000000" w:themeColor="text1"/>
                <w:sz w:val="22"/>
                <w:szCs w:val="22"/>
                <w:lang w:val="sr-Cyrl-BA"/>
              </w:rPr>
              <w:t>Посебно ако се тиме онемогућава уредно одвијање такмичења</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Default="00C62627" w:rsidP="00351F91">
            <w:pPr>
              <w:spacing w:after="200" w:line="276" w:lineRule="auto"/>
              <w:ind w:right="222"/>
              <w:jc w:val="both"/>
              <w:rPr>
                <w:rFonts w:ascii="Myriad Pro" w:hAnsi="Myriad Pro" w:cs="Calibri"/>
                <w:b/>
                <w:color w:val="000000" w:themeColor="text1"/>
                <w:sz w:val="22"/>
                <w:szCs w:val="22"/>
                <w:lang w:val="sr-Cyrl-BA"/>
              </w:rPr>
            </w:pPr>
            <w:r>
              <w:rPr>
                <w:rFonts w:ascii="Myriad Pro" w:hAnsi="Myriad Pro" w:cs="Calibri"/>
                <w:b/>
                <w:color w:val="000000" w:themeColor="text1"/>
                <w:sz w:val="22"/>
                <w:szCs w:val="22"/>
                <w:lang w:val="sr-Cyrl-BA"/>
              </w:rPr>
              <w:t>200</w:t>
            </w:r>
          </w:p>
          <w:p w:rsidR="00C62627" w:rsidRPr="00C62627" w:rsidRDefault="00C62627" w:rsidP="00351F91">
            <w:pPr>
              <w:spacing w:after="200" w:line="276" w:lineRule="auto"/>
              <w:ind w:right="222"/>
              <w:jc w:val="both"/>
              <w:rPr>
                <w:rFonts w:ascii="Myriad Pro" w:hAnsi="Myriad Pro" w:cs="Calibri"/>
                <w:b/>
                <w:color w:val="000000" w:themeColor="text1"/>
                <w:sz w:val="22"/>
                <w:szCs w:val="22"/>
                <w:lang w:val="sr-Cyrl-BA"/>
              </w:rPr>
            </w:pPr>
            <w:r>
              <w:rPr>
                <w:rFonts w:ascii="Myriad Pro" w:hAnsi="Myriad Pro" w:cs="Calibri"/>
                <w:b/>
                <w:color w:val="000000" w:themeColor="text1"/>
                <w:sz w:val="22"/>
                <w:szCs w:val="22"/>
                <w:lang w:val="sr-Cyrl-BA"/>
              </w:rPr>
              <w:t>400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pl-PL"/>
              </w:rPr>
              <w:t>А2</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C62627" w:rsidRDefault="00351F91"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pl-PL"/>
              </w:rPr>
              <w:t>еисправни технички уређаји,</w:t>
            </w:r>
            <w:r w:rsidRPr="00690C46">
              <w:rPr>
                <w:rFonts w:ascii="Myriad Pro" w:hAnsi="Myriad Pro" w:cs="Calibri"/>
                <w:color w:val="000000" w:themeColor="text1"/>
                <w:sz w:val="22"/>
                <w:szCs w:val="22"/>
                <w:lang w:val="sr-Cyrl-CS"/>
              </w:rPr>
              <w:t xml:space="preserve"> не интонирање химне</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r-Cyrl-CS"/>
              </w:rPr>
              <w:t>не постојање националне заставе  у спортској хали за игру, пропусти у организацији утакмице,</w:t>
            </w:r>
            <w:r w:rsidRPr="00690C46">
              <w:rPr>
                <w:rFonts w:ascii="Myriad Pro" w:hAnsi="Myriad Pro" w:cs="Calibri"/>
                <w:color w:val="000000" w:themeColor="text1"/>
                <w:sz w:val="22"/>
                <w:szCs w:val="22"/>
                <w:lang w:val="pl-PL"/>
              </w:rPr>
              <w:t>слаба организација записничког стола и недостатак помоћних уређаја и одговарајућих формулара,</w:t>
            </w:r>
            <w:r w:rsidRPr="00690C46">
              <w:rPr>
                <w:rFonts w:ascii="Myriad Pro" w:hAnsi="Myriad Pro" w:cs="Calibri"/>
                <w:color w:val="000000" w:themeColor="text1"/>
                <w:sz w:val="22"/>
                <w:szCs w:val="22"/>
                <w:lang w:val="pl-PL"/>
              </w:rPr>
              <w:tab/>
            </w:r>
            <w:r w:rsidRPr="00690C46">
              <w:rPr>
                <w:rFonts w:ascii="Myriad Pro" w:hAnsi="Myriad Pro" w:cs="Calibri"/>
                <w:color w:val="000000" w:themeColor="text1"/>
                <w:sz w:val="22"/>
                <w:szCs w:val="22"/>
                <w:lang w:val="pl-PL"/>
              </w:rPr>
              <w:tab/>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r w:rsidR="00F321D7" w:rsidRPr="00690C46">
              <w:rPr>
                <w:rFonts w:ascii="Myriad Pro" w:hAnsi="Myriad Pro" w:cs="Calibri"/>
                <w:b/>
                <w:color w:val="000000" w:themeColor="text1"/>
                <w:sz w:val="22"/>
                <w:szCs w:val="22"/>
                <w:lang w:val="sr-Cyrl-CS"/>
              </w:rPr>
              <w:t>-800</w:t>
            </w:r>
          </w:p>
        </w:tc>
      </w:tr>
      <w:tr w:rsidR="00C62627" w:rsidRPr="00690C46" w:rsidTr="00351F91">
        <w:tc>
          <w:tcPr>
            <w:tcW w:w="817" w:type="dxa"/>
            <w:tcBorders>
              <w:top w:val="single" w:sz="4" w:space="0" w:color="000000"/>
              <w:left w:val="single" w:sz="4" w:space="0" w:color="000000"/>
              <w:bottom w:val="single" w:sz="4" w:space="0" w:color="000000"/>
              <w:right w:val="single" w:sz="4" w:space="0" w:color="000000"/>
            </w:tcBorders>
          </w:tcPr>
          <w:p w:rsidR="00C62627" w:rsidRPr="00C62627" w:rsidRDefault="00C62627" w:rsidP="00351F91">
            <w:pPr>
              <w:tabs>
                <w:tab w:val="left" w:pos="3969"/>
                <w:tab w:val="left" w:pos="6237"/>
                <w:tab w:val="right" w:pos="8505"/>
              </w:tabs>
              <w:spacing w:after="200" w:line="276" w:lineRule="auto"/>
              <w:rPr>
                <w:rFonts w:ascii="Myriad Pro" w:hAnsi="Myriad Pro" w:cs="Calibri"/>
                <w:color w:val="000000" w:themeColor="text1"/>
                <w:sz w:val="22"/>
                <w:szCs w:val="22"/>
                <w:lang w:val="sr-Cyrl-BA"/>
              </w:rPr>
            </w:pPr>
            <w:r>
              <w:rPr>
                <w:rFonts w:ascii="Myriad Pro" w:hAnsi="Myriad Pro" w:cs="Calibri"/>
                <w:color w:val="000000" w:themeColor="text1"/>
                <w:sz w:val="22"/>
                <w:szCs w:val="22"/>
                <w:lang w:val="sr-Cyrl-BA"/>
              </w:rPr>
              <w:t>А2.1</w:t>
            </w:r>
          </w:p>
        </w:tc>
        <w:tc>
          <w:tcPr>
            <w:tcW w:w="8016" w:type="dxa"/>
            <w:tcBorders>
              <w:top w:val="single" w:sz="4" w:space="0" w:color="000000"/>
              <w:left w:val="single" w:sz="4" w:space="0" w:color="000000"/>
              <w:bottom w:val="single" w:sz="4" w:space="0" w:color="000000"/>
              <w:right w:val="single" w:sz="4" w:space="0" w:color="000000"/>
            </w:tcBorders>
          </w:tcPr>
          <w:p w:rsidR="00C62627" w:rsidRPr="00690C46" w:rsidRDefault="00C62627"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Pr>
                <w:rFonts w:ascii="Myriad Pro" w:hAnsi="Myriad Pro" w:cs="Calibri"/>
                <w:color w:val="000000" w:themeColor="text1"/>
                <w:sz w:val="22"/>
                <w:szCs w:val="22"/>
                <w:lang w:val="sr-Cyrl-CS"/>
              </w:rPr>
              <w:t>Неисправан ИРС од најмање</w:t>
            </w:r>
          </w:p>
        </w:tc>
        <w:tc>
          <w:tcPr>
            <w:tcW w:w="1367" w:type="dxa"/>
            <w:tcBorders>
              <w:top w:val="single" w:sz="4" w:space="0" w:color="000000"/>
              <w:left w:val="single" w:sz="4" w:space="0" w:color="000000"/>
              <w:bottom w:val="single" w:sz="4" w:space="0" w:color="000000"/>
              <w:right w:val="single" w:sz="4" w:space="0" w:color="000000"/>
            </w:tcBorders>
          </w:tcPr>
          <w:p w:rsidR="00C62627" w:rsidRPr="00690C46"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b/>
                <w:color w:val="000000" w:themeColor="text1"/>
                <w:sz w:val="22"/>
                <w:szCs w:val="22"/>
                <w:lang w:val="sr-Cyrl-CS"/>
              </w:rPr>
              <w:t>400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pl-PL"/>
              </w:rPr>
              <w:t>А3</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Неиспуњење одредби о техничким нормативима, </w:t>
            </w:r>
            <w:r w:rsidR="00F321D7" w:rsidRPr="00690C46">
              <w:rPr>
                <w:rFonts w:ascii="Myriad Pro" w:hAnsi="Myriad Pro" w:cs="Calibri"/>
                <w:color w:val="000000" w:themeColor="text1"/>
                <w:sz w:val="22"/>
                <w:szCs w:val="22"/>
                <w:lang w:val="sr-Cyrl-CS"/>
              </w:rPr>
              <w:t xml:space="preserve">новчана казна </w:t>
            </w:r>
            <w:r w:rsidRPr="00690C46">
              <w:rPr>
                <w:rFonts w:ascii="Myriad Pro" w:hAnsi="Myriad Pro" w:cs="Calibri"/>
                <w:color w:val="000000" w:themeColor="text1"/>
                <w:sz w:val="22"/>
                <w:szCs w:val="22"/>
                <w:lang w:val="sr-Cyrl-CS"/>
              </w:rPr>
              <w:t>до забране играња у хали док се недостатак не отклони</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pl-PL"/>
              </w:rPr>
              <w:t>А4</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С</w:t>
            </w:r>
            <w:r w:rsidRPr="00690C46">
              <w:rPr>
                <w:rFonts w:ascii="Myriad Pro" w:hAnsi="Myriad Pro" w:cs="Calibri"/>
                <w:color w:val="000000" w:themeColor="text1"/>
                <w:sz w:val="22"/>
                <w:szCs w:val="22"/>
                <w:lang w:val="pl-PL"/>
              </w:rPr>
              <w:t>лаба редарска служба</w:t>
            </w:r>
            <w:r w:rsidRPr="00690C46">
              <w:rPr>
                <w:rFonts w:ascii="Myriad Pro" w:hAnsi="Myriad Pro" w:cs="Calibri"/>
                <w:color w:val="000000" w:themeColor="text1"/>
                <w:sz w:val="22"/>
                <w:szCs w:val="22"/>
                <w:lang w:val="sr-Cyrl-CS"/>
              </w:rPr>
              <w:t xml:space="preserve"> или недовољан број редара</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F321D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100-500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pl-PL"/>
              </w:rPr>
            </w:pP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А 5</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pl-PL"/>
              </w:rPr>
              <w:t xml:space="preserve">едостатак просторије за састављање извештаја, </w:t>
            </w:r>
            <w:r w:rsidRPr="00690C46">
              <w:rPr>
                <w:rFonts w:ascii="Myriad Pro" w:hAnsi="Myriad Pro" w:cs="Calibri"/>
                <w:color w:val="000000" w:themeColor="text1"/>
                <w:sz w:val="22"/>
                <w:szCs w:val="22"/>
                <w:lang w:val="sr-Cyrl-CS"/>
              </w:rPr>
              <w:t xml:space="preserve">или неадекватна просторија,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 6</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pl-PL"/>
              </w:rPr>
              <w:t xml:space="preserve">еодржавање конференције за штампу - недостатак просторије, </w:t>
            </w:r>
            <w:r w:rsidRPr="00690C46">
              <w:rPr>
                <w:rFonts w:ascii="Myriad Pro" w:hAnsi="Myriad Pro" w:cs="Calibri"/>
                <w:color w:val="000000" w:themeColor="text1"/>
                <w:sz w:val="22"/>
                <w:szCs w:val="22"/>
                <w:lang w:val="sr-Cyrl-RS"/>
              </w:rPr>
              <w:t>з</w:t>
            </w:r>
            <w:r w:rsidRPr="00690C46">
              <w:rPr>
                <w:rFonts w:ascii="Myriad Pro" w:hAnsi="Myriad Pro" w:cs="Calibri"/>
                <w:color w:val="000000" w:themeColor="text1"/>
                <w:sz w:val="22"/>
                <w:szCs w:val="22"/>
                <w:lang w:val="sr-Cyrl-CS"/>
              </w:rPr>
              <w:t>а конференцију за штампу</w:t>
            </w:r>
            <w:r w:rsidR="00690C46" w:rsidRPr="00690C46">
              <w:rPr>
                <w:rFonts w:ascii="Myriad Pro" w:hAnsi="Myriad Pro" w:cs="Calibri"/>
                <w:color w:val="000000" w:themeColor="text1"/>
                <w:sz w:val="22"/>
                <w:szCs w:val="22"/>
                <w:lang w:val="sr-Cyrl-CS"/>
              </w:rPr>
              <w:t>,</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 7</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rPr>
              <w:t xml:space="preserve">едолазак </w:t>
            </w:r>
            <w:r w:rsidRPr="00690C46">
              <w:rPr>
                <w:rFonts w:ascii="Myriad Pro" w:hAnsi="Myriad Pro" w:cs="Calibri"/>
                <w:color w:val="000000" w:themeColor="text1"/>
                <w:sz w:val="22"/>
                <w:szCs w:val="22"/>
                <w:lang w:val="sr-Cyrl-RS"/>
              </w:rPr>
              <w:t xml:space="preserve">првог </w:t>
            </w:r>
            <w:r w:rsidRPr="00690C46">
              <w:rPr>
                <w:rFonts w:ascii="Myriad Pro" w:hAnsi="Myriad Pro" w:cs="Calibri"/>
                <w:color w:val="000000" w:themeColor="text1"/>
                <w:sz w:val="22"/>
                <w:szCs w:val="22"/>
              </w:rPr>
              <w:t>тренера и</w:t>
            </w:r>
            <w:r w:rsidRPr="00690C46">
              <w:rPr>
                <w:rFonts w:ascii="Myriad Pro" w:hAnsi="Myriad Pro" w:cs="Calibri"/>
                <w:color w:val="000000" w:themeColor="text1"/>
                <w:sz w:val="22"/>
                <w:szCs w:val="22"/>
                <w:lang w:val="sr-Cyrl-CS"/>
              </w:rPr>
              <w:t>ли неког од</w:t>
            </w:r>
            <w:r w:rsidRPr="00690C46">
              <w:rPr>
                <w:rFonts w:ascii="Myriad Pro" w:hAnsi="Myriad Pro" w:cs="Calibri"/>
                <w:color w:val="000000" w:themeColor="text1"/>
                <w:sz w:val="22"/>
                <w:szCs w:val="22"/>
              </w:rPr>
              <w:t xml:space="preserve"> играча екипе на конференцију за </w:t>
            </w:r>
            <w:r w:rsidRPr="00690C46">
              <w:rPr>
                <w:rFonts w:ascii="Myriad Pro" w:hAnsi="Myriad Pro" w:cs="Calibri"/>
                <w:color w:val="000000" w:themeColor="text1"/>
                <w:sz w:val="22"/>
                <w:szCs w:val="22"/>
                <w:lang w:val="sr-Cyrl-CS"/>
              </w:rPr>
              <w:t>ш</w:t>
            </w:r>
            <w:r w:rsidRPr="00690C46">
              <w:rPr>
                <w:rFonts w:ascii="Myriad Pro" w:hAnsi="Myriad Pro" w:cs="Calibri"/>
                <w:color w:val="000000" w:themeColor="text1"/>
                <w:sz w:val="22"/>
                <w:szCs w:val="22"/>
              </w:rPr>
              <w:t>тампу</w:t>
            </w:r>
            <w:r w:rsidRPr="00690C46">
              <w:rPr>
                <w:rFonts w:ascii="Myriad Pro" w:hAnsi="Myriad Pro" w:cs="Calibri"/>
                <w:color w:val="000000" w:themeColor="text1"/>
                <w:sz w:val="22"/>
                <w:szCs w:val="22"/>
                <w:lang w:val="sr-Cyrl-RS"/>
              </w:rPr>
              <w:t>,</w:t>
            </w:r>
            <w:r w:rsidRPr="00690C46">
              <w:rPr>
                <w:rFonts w:ascii="Myriad Pro" w:hAnsi="Myriad Pro" w:cs="Calibri"/>
                <w:color w:val="000000" w:themeColor="text1"/>
                <w:sz w:val="22"/>
                <w:szCs w:val="22"/>
              </w:rPr>
              <w:t xml:space="preserve">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strike/>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А8</w:t>
            </w:r>
          </w:p>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У случајевима када нема заинтересованих новинара за конференцију за штампу, уколико клуб не сними изјаве обојице тренера и по једног играча и не достави их КЛС и не постави на свој сајт,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2703A3" w:rsidRPr="00690C46" w:rsidTr="00351F91">
        <w:tc>
          <w:tcPr>
            <w:tcW w:w="817" w:type="dxa"/>
            <w:tcBorders>
              <w:top w:val="single" w:sz="4" w:space="0" w:color="000000"/>
              <w:left w:val="single" w:sz="4" w:space="0" w:color="000000"/>
              <w:bottom w:val="single" w:sz="4" w:space="0" w:color="000000"/>
              <w:right w:val="single" w:sz="4" w:space="0" w:color="000000"/>
            </w:tcBorders>
          </w:tcPr>
          <w:p w:rsidR="002703A3" w:rsidRPr="00690C46" w:rsidRDefault="002703A3"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Pr>
                <w:rFonts w:ascii="Myriad Pro" w:hAnsi="Myriad Pro" w:cs="Calibri"/>
                <w:color w:val="000000" w:themeColor="text1"/>
                <w:sz w:val="22"/>
                <w:szCs w:val="22"/>
                <w:lang w:val="sr-Cyrl-CS"/>
              </w:rPr>
              <w:t>А9</w:t>
            </w:r>
          </w:p>
        </w:tc>
        <w:tc>
          <w:tcPr>
            <w:tcW w:w="8016" w:type="dxa"/>
            <w:tcBorders>
              <w:top w:val="single" w:sz="4" w:space="0" w:color="000000"/>
              <w:left w:val="single" w:sz="4" w:space="0" w:color="000000"/>
              <w:bottom w:val="single" w:sz="4" w:space="0" w:color="000000"/>
              <w:right w:val="single" w:sz="4" w:space="0" w:color="000000"/>
            </w:tcBorders>
          </w:tcPr>
          <w:p w:rsidR="002703A3" w:rsidRPr="00690C46" w:rsidRDefault="002703A3" w:rsidP="00690C46">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lang w:val="sr-Cyrl-CS"/>
              </w:rPr>
            </w:pPr>
            <w:r>
              <w:rPr>
                <w:rFonts w:ascii="Myriad Pro" w:hAnsi="Myriad Pro" w:cs="Calibri"/>
                <w:color w:val="000000" w:themeColor="text1"/>
                <w:sz w:val="22"/>
                <w:szCs w:val="22"/>
                <w:lang w:val="sr-Cyrl-CS"/>
              </w:rPr>
              <w:t>Недостављње најаве утакмице</w:t>
            </w:r>
          </w:p>
        </w:tc>
        <w:tc>
          <w:tcPr>
            <w:tcW w:w="1367" w:type="dxa"/>
            <w:tcBorders>
              <w:top w:val="single" w:sz="4" w:space="0" w:color="000000"/>
              <w:left w:val="single" w:sz="4" w:space="0" w:color="000000"/>
              <w:bottom w:val="single" w:sz="4" w:space="0" w:color="000000"/>
              <w:right w:val="single" w:sz="4" w:space="0" w:color="000000"/>
            </w:tcBorders>
          </w:tcPr>
          <w:p w:rsidR="002703A3" w:rsidRPr="00690C46" w:rsidRDefault="002703A3"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b/>
                <w:color w:val="000000" w:themeColor="text1"/>
                <w:sz w:val="22"/>
                <w:szCs w:val="22"/>
                <w:lang w:val="sr-Cyrl-CS"/>
              </w:rPr>
              <w:t>50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А </w:t>
            </w:r>
            <w:r w:rsidR="002703A3">
              <w:rPr>
                <w:rFonts w:ascii="Myriad Pro" w:hAnsi="Myriad Pro" w:cs="Calibri"/>
                <w:color w:val="000000" w:themeColor="text1"/>
                <w:sz w:val="22"/>
                <w:szCs w:val="22"/>
                <w:lang w:val="sr-Cyrl-CS"/>
              </w:rPr>
              <w:t>10</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right="-95"/>
              <w:rPr>
                <w:rFonts w:ascii="Myriad Pro" w:hAnsi="Myriad Pro" w:cs="Calibri"/>
                <w:bCs/>
                <w:color w:val="000000" w:themeColor="text1"/>
                <w:sz w:val="22"/>
                <w:szCs w:val="22"/>
              </w:rPr>
            </w:pPr>
            <w:r w:rsidRPr="00690C46">
              <w:rPr>
                <w:rFonts w:ascii="Myriad Pro" w:hAnsi="Myriad Pro" w:cs="Calibri"/>
                <w:bCs/>
                <w:color w:val="000000" w:themeColor="text1"/>
                <w:sz w:val="22"/>
                <w:szCs w:val="22"/>
                <w:lang w:val="sr-Cyrl-CS"/>
              </w:rPr>
              <w:t>Н</w:t>
            </w:r>
            <w:r w:rsidRPr="00690C46">
              <w:rPr>
                <w:rFonts w:ascii="Myriad Pro" w:hAnsi="Myriad Pro" w:cs="Calibri"/>
                <w:bCs/>
                <w:color w:val="000000" w:themeColor="text1"/>
                <w:sz w:val="22"/>
                <w:szCs w:val="22"/>
              </w:rPr>
              <w:t>евођење статистике компјутерски према званичном програму лиге</w:t>
            </w:r>
            <w:r w:rsidRPr="00690C46">
              <w:rPr>
                <w:rFonts w:ascii="Myriad Pro" w:hAnsi="Myriad Pro" w:cs="Calibri"/>
                <w:bCs/>
                <w:color w:val="000000" w:themeColor="text1"/>
                <w:sz w:val="22"/>
                <w:szCs w:val="22"/>
                <w:lang w:val="sr-Cyrl-RS"/>
              </w:rPr>
              <w:t>,</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А</w:t>
            </w:r>
            <w:r w:rsidRPr="00690C46">
              <w:rPr>
                <w:rFonts w:ascii="Myriad Pro" w:hAnsi="Myriad Pro" w:cs="Calibri"/>
                <w:color w:val="000000" w:themeColor="text1"/>
                <w:sz w:val="22"/>
                <w:szCs w:val="22"/>
                <w:lang w:val="sr-Cyrl-RS"/>
              </w:rPr>
              <w:t xml:space="preserve"> 1</w:t>
            </w:r>
            <w:r w:rsidR="002703A3">
              <w:rPr>
                <w:rFonts w:ascii="Myriad Pro" w:hAnsi="Myriad Pro" w:cs="Calibri"/>
                <w:color w:val="000000" w:themeColor="text1"/>
                <w:sz w:val="22"/>
                <w:szCs w:val="22"/>
                <w:lang w:val="sr-Cyrl-RS"/>
              </w:rPr>
              <w:t>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left="284" w:right="-95" w:hanging="284"/>
              <w:rPr>
                <w:rFonts w:ascii="Myriad Pro" w:hAnsi="Myriad Pro" w:cs="Calibri"/>
                <w:color w:val="000000" w:themeColor="text1"/>
                <w:sz w:val="22"/>
                <w:szCs w:val="22"/>
                <w:lang w:val="pl-PL"/>
              </w:rPr>
            </w:pPr>
            <w:r w:rsidRPr="00690C46">
              <w:rPr>
                <w:rFonts w:ascii="Myriad Pro" w:hAnsi="Myriad Pro" w:cs="Calibri"/>
                <w:bCs/>
                <w:color w:val="000000" w:themeColor="text1"/>
                <w:sz w:val="22"/>
                <w:szCs w:val="22"/>
                <w:lang w:val="sr-Cyrl-CS"/>
              </w:rPr>
              <w:t>Не постављање</w:t>
            </w:r>
            <w:r w:rsidRPr="00690C46">
              <w:rPr>
                <w:rFonts w:ascii="Myriad Pro" w:hAnsi="Myriad Pro" w:cs="Calibri"/>
                <w:bCs/>
                <w:color w:val="000000" w:themeColor="text1"/>
                <w:sz w:val="22"/>
                <w:szCs w:val="22"/>
              </w:rPr>
              <w:t xml:space="preserve"> статистике </w:t>
            </w:r>
            <w:r w:rsidRPr="00690C46">
              <w:rPr>
                <w:rFonts w:ascii="Myriad Pro" w:hAnsi="Myriad Pro" w:cs="Calibri"/>
                <w:bCs/>
                <w:color w:val="000000" w:themeColor="text1"/>
                <w:sz w:val="22"/>
                <w:szCs w:val="22"/>
                <w:lang w:val="sr-Cyrl-CS"/>
              </w:rPr>
              <w:t xml:space="preserve">на </w:t>
            </w:r>
            <w:r w:rsidRPr="00690C46">
              <w:rPr>
                <w:rFonts w:ascii="Myriad Pro" w:hAnsi="Myriad Pro" w:cs="Calibri"/>
                <w:bCs/>
                <w:color w:val="000000" w:themeColor="text1"/>
                <w:sz w:val="22"/>
                <w:szCs w:val="22"/>
              </w:rPr>
              <w:t>WЕ</w:t>
            </w:r>
            <w:r w:rsidRPr="00690C46">
              <w:rPr>
                <w:rFonts w:ascii="Myriad Pro" w:hAnsi="Myriad Pro" w:cs="Calibri"/>
                <w:bCs/>
                <w:color w:val="000000" w:themeColor="text1"/>
                <w:sz w:val="22"/>
                <w:szCs w:val="22"/>
                <w:lang w:val="sr-Cyrl-RS"/>
              </w:rPr>
              <w:t>B SITE</w:t>
            </w:r>
            <w:r w:rsidRPr="00690C46">
              <w:rPr>
                <w:rFonts w:ascii="Myriad Pro" w:hAnsi="Myriad Pro" w:cs="Calibri"/>
                <w:bCs/>
                <w:color w:val="000000" w:themeColor="text1"/>
                <w:sz w:val="22"/>
                <w:szCs w:val="22"/>
                <w:lang w:val="sr-Cyrl-CS"/>
              </w:rPr>
              <w:t xml:space="preserve"> у опцији </w:t>
            </w:r>
            <w:r w:rsidRPr="00690C46">
              <w:rPr>
                <w:rFonts w:ascii="Myriad Pro" w:hAnsi="Myriad Pro" w:cs="Calibri"/>
                <w:bCs/>
                <w:color w:val="000000" w:themeColor="text1"/>
                <w:sz w:val="22"/>
                <w:szCs w:val="22"/>
                <w:lang w:val="sr-Latn-CS"/>
              </w:rPr>
              <w:t>ON LINE</w:t>
            </w:r>
            <w:r w:rsidRPr="00690C46">
              <w:rPr>
                <w:rFonts w:ascii="Myriad Pro" w:hAnsi="Myriad Pro" w:cs="Calibri"/>
                <w:bCs/>
                <w:color w:val="000000" w:themeColor="text1"/>
                <w:sz w:val="22"/>
                <w:szCs w:val="22"/>
                <w:lang w:val="sr-Cyrl-RS"/>
              </w:rPr>
              <w:t>,</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u w:val="single"/>
                <w:lang w:val="sr-Cyrl-RS"/>
              </w:rPr>
            </w:pPr>
            <w:r w:rsidRPr="00690C46">
              <w:rPr>
                <w:rFonts w:ascii="Myriad Pro" w:hAnsi="Myriad Pro" w:cs="Calibri"/>
                <w:color w:val="000000" w:themeColor="text1"/>
                <w:sz w:val="22"/>
                <w:szCs w:val="22"/>
              </w:rPr>
              <w:lastRenderedPageBreak/>
              <w:t>А</w:t>
            </w:r>
            <w:r w:rsidRPr="00690C46">
              <w:rPr>
                <w:rFonts w:ascii="Myriad Pro" w:hAnsi="Myriad Pro" w:cs="Calibri"/>
                <w:color w:val="000000" w:themeColor="text1"/>
                <w:sz w:val="22"/>
                <w:szCs w:val="22"/>
                <w:lang w:val="sr-Cyrl-RS"/>
              </w:rPr>
              <w:t>1</w:t>
            </w:r>
            <w:r w:rsidR="002703A3">
              <w:rPr>
                <w:rFonts w:ascii="Myriad Pro" w:hAnsi="Myriad Pro" w:cs="Calibri"/>
                <w:color w:val="000000" w:themeColor="text1"/>
                <w:sz w:val="22"/>
                <w:szCs w:val="22"/>
                <w:lang w:val="sr-Cyrl-RS"/>
              </w:rPr>
              <w:t>2</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bCs/>
                <w:color w:val="000000" w:themeColor="text1"/>
                <w:sz w:val="22"/>
                <w:szCs w:val="22"/>
                <w:lang w:val="sr-Cyrl-RS"/>
              </w:rPr>
            </w:pPr>
            <w:r w:rsidRPr="00690C46">
              <w:rPr>
                <w:rFonts w:ascii="Myriad Pro" w:hAnsi="Myriad Pro" w:cs="Calibri"/>
                <w:bCs/>
                <w:color w:val="000000" w:themeColor="text1"/>
                <w:sz w:val="22"/>
                <w:szCs w:val="22"/>
              </w:rPr>
              <w:t xml:space="preserve">Пуштање музике преко разгласа и </w:t>
            </w:r>
            <w:r w:rsidRPr="00690C46">
              <w:rPr>
                <w:rFonts w:ascii="Myriad Pro" w:hAnsi="Myriad Pro" w:cs="Calibri"/>
                <w:bCs/>
                <w:color w:val="000000" w:themeColor="text1"/>
                <w:sz w:val="22"/>
                <w:szCs w:val="22"/>
                <w:lang w:val="sr-Cyrl-CS"/>
              </w:rPr>
              <w:t xml:space="preserve">ометање игре као и навијањепреко разгласа </w:t>
            </w:r>
            <w:r w:rsidRPr="00690C46">
              <w:rPr>
                <w:rFonts w:ascii="Myriad Pro" w:hAnsi="Myriad Pro" w:cs="Calibri"/>
                <w:bCs/>
                <w:color w:val="000000" w:themeColor="text1"/>
                <w:sz w:val="22"/>
                <w:szCs w:val="22"/>
              </w:rPr>
              <w:t>док је утакмица у току</w:t>
            </w:r>
            <w:r w:rsidRPr="00690C46">
              <w:rPr>
                <w:rFonts w:ascii="Myriad Pro" w:hAnsi="Myriad Pro" w:cs="Calibri"/>
                <w:bCs/>
                <w:color w:val="000000" w:themeColor="text1"/>
                <w:sz w:val="22"/>
                <w:szCs w:val="22"/>
                <w:lang w:val="sr-Cyrl-RS"/>
              </w:rPr>
              <w:t xml:space="preserve">,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rPr>
            </w:pPr>
            <w:r w:rsidRPr="00690C46">
              <w:rPr>
                <w:rFonts w:ascii="Myriad Pro" w:hAnsi="Myriad Pro" w:cs="Calibri"/>
                <w:b/>
                <w:color w:val="000000" w:themeColor="text1"/>
                <w:sz w:val="22"/>
                <w:szCs w:val="22"/>
              </w:rPr>
              <w:t>300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rPr>
            </w:pPr>
            <w:r w:rsidRPr="00690C46">
              <w:rPr>
                <w:rFonts w:ascii="Myriad Pro" w:hAnsi="Myriad Pro" w:cs="Calibri"/>
                <w:color w:val="000000" w:themeColor="text1"/>
                <w:sz w:val="22"/>
                <w:szCs w:val="22"/>
              </w:rPr>
              <w:t>А</w:t>
            </w:r>
            <w:r w:rsidRPr="00690C46">
              <w:rPr>
                <w:rFonts w:ascii="Myriad Pro" w:hAnsi="Myriad Pro" w:cs="Calibri"/>
                <w:color w:val="000000" w:themeColor="text1"/>
                <w:sz w:val="22"/>
                <w:szCs w:val="22"/>
                <w:lang w:val="sr-Cyrl-RS"/>
              </w:rPr>
              <w:t xml:space="preserve"> 1</w:t>
            </w:r>
            <w:r w:rsidR="002703A3">
              <w:rPr>
                <w:rFonts w:ascii="Myriad Pro" w:hAnsi="Myriad Pro" w:cs="Calibri"/>
                <w:color w:val="000000" w:themeColor="text1"/>
                <w:sz w:val="22"/>
                <w:szCs w:val="22"/>
                <w:lang w:val="sr-Cyrl-RS"/>
              </w:rPr>
              <w:t>3</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bCs/>
                <w:color w:val="000000" w:themeColor="text1"/>
                <w:sz w:val="22"/>
                <w:szCs w:val="22"/>
                <w:lang w:val="sr-Cyrl-RS"/>
              </w:rPr>
            </w:pPr>
            <w:r w:rsidRPr="00690C46">
              <w:rPr>
                <w:rFonts w:ascii="Myriad Pro" w:hAnsi="Myriad Pro" w:cs="Calibri"/>
                <w:bCs/>
                <w:color w:val="000000" w:themeColor="text1"/>
                <w:sz w:val="22"/>
                <w:szCs w:val="22"/>
                <w:lang w:val="sr-Cyrl-RS"/>
              </w:rPr>
              <w:t xml:space="preserve">Уколико је температура у дворани мања од 16 степени а гостујућа екипа пристане да игра,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200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А 1</w:t>
            </w:r>
            <w:r w:rsidR="002703A3">
              <w:rPr>
                <w:rFonts w:ascii="Myriad Pro" w:hAnsi="Myriad Pro" w:cs="Calibri"/>
                <w:color w:val="000000" w:themeColor="text1"/>
                <w:sz w:val="22"/>
                <w:szCs w:val="22"/>
                <w:lang w:val="sr-Cyrl-RS"/>
              </w:rPr>
              <w:t>4</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bCs/>
                <w:color w:val="000000" w:themeColor="text1"/>
                <w:sz w:val="22"/>
                <w:szCs w:val="22"/>
                <w:lang w:val="sr-Cyrl-RS"/>
              </w:rPr>
            </w:pPr>
            <w:r w:rsidRPr="00690C46">
              <w:rPr>
                <w:rFonts w:ascii="Myriad Pro" w:hAnsi="Myriad Pro" w:cs="Calibri"/>
                <w:bCs/>
                <w:color w:val="000000" w:themeColor="text1"/>
                <w:sz w:val="22"/>
                <w:szCs w:val="22"/>
                <w:lang w:val="sr-Cyrl-RS"/>
              </w:rPr>
              <w:t xml:space="preserve">Не дозвољавање снимања </w:t>
            </w:r>
            <w:r w:rsidRPr="00690C46">
              <w:rPr>
                <w:rFonts w:ascii="Myriad Pro" w:hAnsi="Myriad Pro" w:cs="Calibri"/>
                <w:bCs/>
                <w:color w:val="000000" w:themeColor="text1"/>
                <w:sz w:val="22"/>
                <w:szCs w:val="22"/>
              </w:rPr>
              <w:t xml:space="preserve">time – outa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500</w:t>
            </w:r>
            <w:r w:rsidR="00A21A73" w:rsidRPr="00690C46">
              <w:rPr>
                <w:rFonts w:ascii="Arial" w:hAnsi="Arial" w:cs="Arial"/>
                <w:color w:val="000000" w:themeColor="text1"/>
                <w:sz w:val="21"/>
                <w:szCs w:val="21"/>
                <w:shd w:val="clear" w:color="auto" w:fill="FFFFFF"/>
              </w:rPr>
              <w:t xml:space="preserve"> </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А</w:t>
            </w:r>
            <w:r w:rsidRPr="00690C46">
              <w:rPr>
                <w:rFonts w:ascii="Myriad Pro" w:hAnsi="Myriad Pro" w:cs="Calibri"/>
                <w:strike/>
                <w:color w:val="000000" w:themeColor="text1"/>
                <w:sz w:val="22"/>
                <w:szCs w:val="22"/>
                <w:lang w:val="sr-Cyrl-RS"/>
              </w:rPr>
              <w:t xml:space="preserve"> </w:t>
            </w:r>
            <w:r w:rsidRPr="00690C46">
              <w:rPr>
                <w:rFonts w:ascii="Myriad Pro" w:hAnsi="Myriad Pro" w:cs="Calibri"/>
                <w:color w:val="000000" w:themeColor="text1"/>
                <w:sz w:val="22"/>
                <w:szCs w:val="22"/>
                <w:lang w:val="sr-Cyrl-RS"/>
              </w:rPr>
              <w:t>1</w:t>
            </w:r>
            <w:r w:rsidR="002703A3">
              <w:rPr>
                <w:rFonts w:ascii="Myriad Pro" w:hAnsi="Myriad Pro" w:cs="Calibri"/>
                <w:color w:val="000000" w:themeColor="text1"/>
                <w:sz w:val="22"/>
                <w:szCs w:val="22"/>
                <w:lang w:val="sr-Cyrl-RS"/>
              </w:rPr>
              <w:t>5</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bCs/>
                <w:color w:val="000000" w:themeColor="text1"/>
                <w:sz w:val="22"/>
                <w:szCs w:val="22"/>
                <w:lang w:val="sr-Cyrl-RS"/>
              </w:rPr>
            </w:pPr>
            <w:r w:rsidRPr="00690C46">
              <w:rPr>
                <w:rFonts w:ascii="Myriad Pro" w:hAnsi="Myriad Pro" w:cs="Calibri"/>
                <w:bCs/>
                <w:color w:val="000000" w:themeColor="text1"/>
                <w:sz w:val="22"/>
                <w:szCs w:val="22"/>
                <w:lang w:val="sr-Cyrl-RS"/>
              </w:rPr>
              <w:t xml:space="preserve">Ако домаћин не обезбеди присуство дежурног лекара,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500</w:t>
            </w:r>
          </w:p>
        </w:tc>
      </w:tr>
      <w:tr w:rsidR="00351F91" w:rsidRPr="00690C46" w:rsidTr="00351F91">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2703A3">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А1</w:t>
            </w:r>
            <w:r w:rsidR="002703A3">
              <w:rPr>
                <w:rFonts w:ascii="Myriad Pro" w:hAnsi="Myriad Pro" w:cs="Calibri"/>
                <w:color w:val="000000" w:themeColor="text1"/>
                <w:sz w:val="22"/>
                <w:szCs w:val="22"/>
                <w:lang w:val="sr-Cyrl-RS"/>
              </w:rPr>
              <w:t>6</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bCs/>
                <w:color w:val="000000" w:themeColor="text1"/>
                <w:sz w:val="22"/>
                <w:szCs w:val="22"/>
                <w:lang w:val="sr-Cyrl-RS"/>
              </w:rPr>
            </w:pPr>
            <w:r w:rsidRPr="00690C46">
              <w:rPr>
                <w:rFonts w:ascii="Myriad Pro" w:hAnsi="Myriad Pro" w:cs="Calibri"/>
                <w:bCs/>
                <w:color w:val="000000" w:themeColor="text1"/>
                <w:sz w:val="22"/>
                <w:szCs w:val="22"/>
                <w:lang w:val="sr-Cyrl-RS"/>
              </w:rPr>
              <w:t xml:space="preserve">Ако домаћин не обезбеди бесплатне улазнице за руководство гостујуће екипе или за потребе КЛС и КСС </w:t>
            </w:r>
          </w:p>
        </w:tc>
        <w:tc>
          <w:tcPr>
            <w:tcW w:w="136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1000</w:t>
            </w:r>
          </w:p>
        </w:tc>
      </w:tr>
    </w:tbl>
    <w:p w:rsidR="00351F91" w:rsidRPr="00690C46" w:rsidRDefault="00351F91" w:rsidP="00351F91">
      <w:pPr>
        <w:tabs>
          <w:tab w:val="left" w:pos="0"/>
          <w:tab w:val="left" w:pos="284"/>
          <w:tab w:val="left" w:pos="3969"/>
          <w:tab w:val="left" w:pos="6237"/>
          <w:tab w:val="right" w:pos="8505"/>
        </w:tabs>
        <w:spacing w:after="200" w:line="276" w:lineRule="auto"/>
        <w:ind w:right="566"/>
        <w:jc w:val="center"/>
        <w:rPr>
          <w:rFonts w:ascii="Myriad Pro" w:hAnsi="Myriad Pro" w:cs="Calibri"/>
          <w:color w:val="000000" w:themeColor="text1"/>
          <w:sz w:val="22"/>
          <w:szCs w:val="22"/>
          <w:lang w:val="sr-Cyrl-RS"/>
        </w:rPr>
      </w:pPr>
    </w:p>
    <w:p w:rsidR="00351F91" w:rsidRPr="00690C46" w:rsidRDefault="00351F91" w:rsidP="00351F91">
      <w:pPr>
        <w:tabs>
          <w:tab w:val="left" w:pos="0"/>
          <w:tab w:val="left" w:pos="284"/>
          <w:tab w:val="left" w:pos="3969"/>
          <w:tab w:val="left" w:pos="6237"/>
          <w:tab w:val="right" w:pos="8505"/>
        </w:tabs>
        <w:spacing w:after="200" w:line="276" w:lineRule="auto"/>
        <w:ind w:right="566"/>
        <w:jc w:val="center"/>
        <w:rPr>
          <w:rFonts w:ascii="Myriad Pro" w:hAnsi="Myriad Pro" w:cs="Calibri"/>
          <w:color w:val="000000" w:themeColor="text1"/>
          <w:sz w:val="22"/>
          <w:szCs w:val="22"/>
          <w:lang w:val="sr-Cyrl-RS"/>
        </w:rPr>
      </w:pP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8016"/>
        <w:gridCol w:w="1515"/>
      </w:tblGrid>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w:t>
            </w:r>
          </w:p>
        </w:tc>
        <w:tc>
          <w:tcPr>
            <w:tcW w:w="8016"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pl-PL"/>
              </w:rPr>
              <w:t>СЛАБА ОРГАНИЗАЦИЈА УТАКМИЦЕ - ПОНАШАЊЕ ГЛЕДАЛАЦА</w:t>
            </w:r>
          </w:p>
        </w:tc>
        <w:tc>
          <w:tcPr>
            <w:tcW w:w="1515"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О</w:t>
            </w:r>
            <w:r w:rsidRPr="00690C46">
              <w:rPr>
                <w:rFonts w:ascii="Myriad Pro" w:hAnsi="Myriad Pro" w:cs="Calibri"/>
                <w:color w:val="000000" w:themeColor="text1"/>
                <w:sz w:val="22"/>
                <w:szCs w:val="22"/>
                <w:lang w:val="pl-PL"/>
              </w:rPr>
              <w:t>метање рада записничког стола, делегата и помоћних судија,</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2</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rPr>
            </w:pPr>
            <w:r w:rsidRPr="00690C46">
              <w:rPr>
                <w:rFonts w:ascii="Myriad Pro" w:hAnsi="Myriad Pro" w:cs="Calibri"/>
                <w:color w:val="000000" w:themeColor="text1"/>
                <w:sz w:val="22"/>
                <w:szCs w:val="22"/>
                <w:lang w:val="sr-Cyrl-CS"/>
              </w:rPr>
              <w:t>П</w:t>
            </w:r>
            <w:r w:rsidRPr="00690C46">
              <w:rPr>
                <w:rFonts w:ascii="Myriad Pro" w:hAnsi="Myriad Pro" w:cs="Calibri"/>
                <w:color w:val="000000" w:themeColor="text1"/>
                <w:sz w:val="22"/>
                <w:szCs w:val="22"/>
                <w:lang w:val="pl-PL"/>
              </w:rPr>
              <w:t>ушење гледалаца у дворани,</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rPr>
            </w:pPr>
            <w:r w:rsidRPr="00690C46">
              <w:rPr>
                <w:rFonts w:ascii="Myriad Pro" w:hAnsi="Myriad Pro" w:cs="Calibri"/>
                <w:b/>
                <w:color w:val="000000" w:themeColor="text1"/>
                <w:sz w:val="22"/>
                <w:szCs w:val="22"/>
              </w:rPr>
              <w:t>100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Б3</w:t>
            </w:r>
          </w:p>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Неспортско и некултурно понашање гледалаца, посебно ако се због тога прекида ток утакмице,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rPr>
            </w:pPr>
            <w:r w:rsidRPr="00690C46">
              <w:rPr>
                <w:rFonts w:ascii="Myriad Pro" w:hAnsi="Myriad Pro" w:cs="Calibri"/>
                <w:b/>
                <w:color w:val="000000" w:themeColor="text1"/>
                <w:sz w:val="22"/>
                <w:szCs w:val="22"/>
                <w:lang w:val="sr-Cyrl-CS"/>
              </w:rPr>
              <w:t>200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4</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rPr>
            </w:pPr>
            <w:r w:rsidRPr="00690C46">
              <w:rPr>
                <w:rFonts w:ascii="Myriad Pro" w:hAnsi="Myriad Pro" w:cs="Calibri"/>
                <w:color w:val="000000" w:themeColor="text1"/>
                <w:sz w:val="22"/>
                <w:szCs w:val="22"/>
              </w:rPr>
              <w:t>Вређање по расној, верској, националној и полној основи од стране гледалаца, од најмање</w:t>
            </w:r>
          </w:p>
        </w:tc>
        <w:tc>
          <w:tcPr>
            <w:tcW w:w="1515" w:type="dxa"/>
            <w:tcBorders>
              <w:top w:val="single" w:sz="4" w:space="0" w:color="000000"/>
              <w:left w:val="single" w:sz="4" w:space="0" w:color="000000"/>
              <w:bottom w:val="single" w:sz="4" w:space="0" w:color="000000"/>
              <w:right w:val="single" w:sz="4" w:space="0" w:color="000000"/>
            </w:tcBorders>
          </w:tcPr>
          <w:p w:rsidR="00351F91" w:rsidRPr="00C62627"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strike/>
                <w:color w:val="000000" w:themeColor="text1"/>
                <w:sz w:val="22"/>
                <w:szCs w:val="22"/>
                <w:lang w:val="sr-Cyrl-CS"/>
              </w:rPr>
            </w:pPr>
            <w:r w:rsidRPr="00C62627">
              <w:rPr>
                <w:rFonts w:ascii="Myriad Pro" w:hAnsi="Myriad Pro" w:cs="Calibri"/>
                <w:b/>
                <w:color w:val="000000" w:themeColor="text1"/>
                <w:sz w:val="22"/>
                <w:szCs w:val="22"/>
                <w:lang w:val="sr-Cyrl-CS"/>
              </w:rPr>
              <w:t>1.000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4. 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У најтежим случајевима и казном забране играња без публике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 ут.</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4. 2</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Неспортско и некултурно понашање  функционера клуба посебно према противницима и службеним лицима, </w:t>
            </w:r>
            <w:r w:rsidR="00A21A73" w:rsidRPr="00690C46">
              <w:rPr>
                <w:rFonts w:ascii="Myriad Pro" w:hAnsi="Myriad Pro" w:cs="Calibri"/>
                <w:color w:val="000000" w:themeColor="text1"/>
                <w:sz w:val="22"/>
                <w:szCs w:val="22"/>
                <w:lang w:val="sr-Cyrl-CS"/>
              </w:rPr>
              <w:t xml:space="preserve">од </w:t>
            </w:r>
          </w:p>
        </w:tc>
        <w:tc>
          <w:tcPr>
            <w:tcW w:w="1515" w:type="dxa"/>
            <w:tcBorders>
              <w:top w:val="single" w:sz="4" w:space="0" w:color="000000"/>
              <w:left w:val="single" w:sz="4" w:space="0" w:color="000000"/>
              <w:bottom w:val="single" w:sz="4" w:space="0" w:color="000000"/>
              <w:right w:val="single" w:sz="4" w:space="0" w:color="000000"/>
            </w:tcBorders>
            <w:hideMark/>
          </w:tcPr>
          <w:p w:rsidR="00CF5F08" w:rsidRPr="00C62627"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b/>
                <w:color w:val="000000" w:themeColor="text1"/>
                <w:sz w:val="22"/>
                <w:szCs w:val="22"/>
                <w:lang w:val="sr-Cyrl-CS"/>
              </w:rPr>
              <w:t>2000</w:t>
            </w:r>
          </w:p>
          <w:p w:rsidR="00CF5F08" w:rsidRPr="00690C46" w:rsidRDefault="00CF5F08" w:rsidP="00351F91">
            <w:pPr>
              <w:tabs>
                <w:tab w:val="left" w:pos="0"/>
                <w:tab w:val="left" w:pos="284"/>
                <w:tab w:val="left" w:pos="3969"/>
                <w:tab w:val="left" w:pos="6237"/>
                <w:tab w:val="right" w:pos="8505"/>
              </w:tabs>
              <w:spacing w:after="200" w:line="276" w:lineRule="auto"/>
              <w:ind w:right="222"/>
              <w:jc w:val="both"/>
              <w:rPr>
                <w:rFonts w:ascii="Myriad Pro" w:hAnsi="Myriad Pro" w:cs="Calibri"/>
                <w:strike/>
                <w:color w:val="000000" w:themeColor="text1"/>
                <w:sz w:val="22"/>
                <w:szCs w:val="22"/>
                <w:lang w:val="sr-Cyrl-CS"/>
              </w:rPr>
            </w:pP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5</w:t>
            </w:r>
          </w:p>
        </w:tc>
        <w:tc>
          <w:tcPr>
            <w:tcW w:w="8016" w:type="dxa"/>
            <w:tcBorders>
              <w:top w:val="single" w:sz="4" w:space="0" w:color="000000"/>
              <w:left w:val="single" w:sz="4" w:space="0" w:color="000000"/>
              <w:bottom w:val="single" w:sz="4" w:space="0" w:color="auto"/>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rPr>
                <w:rFonts w:ascii="Myriad Pro" w:hAnsi="Myriad Pro" w:cs="Calibri"/>
                <w:strike/>
                <w:color w:val="000000" w:themeColor="text1"/>
                <w:sz w:val="22"/>
                <w:szCs w:val="22"/>
                <w:lang w:val="sr-Cyrl-CS"/>
              </w:rPr>
            </w:pPr>
            <w:r w:rsidRPr="00690C46">
              <w:rPr>
                <w:rFonts w:ascii="Myriad Pro" w:hAnsi="Myriad Pro" w:cs="Calibri"/>
                <w:color w:val="000000" w:themeColor="text1"/>
                <w:sz w:val="22"/>
                <w:szCs w:val="22"/>
                <w:lang w:val="sr-Cyrl-CS"/>
              </w:rPr>
              <w:t>Неуклањање симбола из чл. 41 став 5 Пропозиција такмичења</w:t>
            </w:r>
          </w:p>
        </w:tc>
        <w:tc>
          <w:tcPr>
            <w:tcW w:w="1515" w:type="dxa"/>
            <w:tcBorders>
              <w:top w:val="single" w:sz="4" w:space="0" w:color="000000"/>
              <w:left w:val="single" w:sz="4" w:space="0" w:color="000000"/>
              <w:bottom w:val="single" w:sz="4" w:space="0" w:color="auto"/>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F43F74">
        <w:trPr>
          <w:trHeight w:val="1300"/>
        </w:trPr>
        <w:tc>
          <w:tcPr>
            <w:tcW w:w="817" w:type="dxa"/>
            <w:tcBorders>
              <w:top w:val="single" w:sz="4" w:space="0" w:color="000000"/>
              <w:left w:val="single" w:sz="4" w:space="0" w:color="000000"/>
              <w:bottom w:val="single" w:sz="4" w:space="0" w:color="auto"/>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Б6</w:t>
            </w:r>
          </w:p>
        </w:tc>
        <w:tc>
          <w:tcPr>
            <w:tcW w:w="8016" w:type="dxa"/>
            <w:tcBorders>
              <w:top w:val="single" w:sz="4" w:space="0" w:color="000000"/>
              <w:left w:val="single" w:sz="4" w:space="0" w:color="000000"/>
              <w:bottom w:val="single" w:sz="4" w:space="0" w:color="auto"/>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У случајевима вређања националних симбола и звиждања и непримереног понашања приликом интонирања државне химне Републике Србије први судија ће одмах прекинути утакмицу и испразнити део, или комплетно гледалиште, или заказати наставак утакмице без публике у новом термину у року од 24 сата.</w:t>
            </w:r>
          </w:p>
        </w:tc>
        <w:tc>
          <w:tcPr>
            <w:tcW w:w="1515" w:type="dxa"/>
            <w:tcBorders>
              <w:top w:val="single" w:sz="4" w:space="0" w:color="000000"/>
              <w:left w:val="single" w:sz="4" w:space="0" w:color="000000"/>
              <w:bottom w:val="single" w:sz="4" w:space="0" w:color="auto"/>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 xml:space="preserve">   </w:t>
            </w:r>
          </w:p>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p>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p>
        </w:tc>
      </w:tr>
      <w:tr w:rsidR="00351F91" w:rsidRPr="00690C46" w:rsidTr="00F43F74">
        <w:trPr>
          <w:trHeight w:val="480"/>
        </w:trPr>
        <w:tc>
          <w:tcPr>
            <w:tcW w:w="817" w:type="dxa"/>
            <w:tcBorders>
              <w:top w:val="single" w:sz="4" w:space="0" w:color="auto"/>
              <w:left w:val="single" w:sz="4" w:space="0" w:color="000000"/>
              <w:bottom w:val="single" w:sz="4" w:space="0" w:color="auto"/>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6.1</w:t>
            </w:r>
          </w:p>
        </w:tc>
        <w:tc>
          <w:tcPr>
            <w:tcW w:w="8016" w:type="dxa"/>
            <w:tcBorders>
              <w:top w:val="single" w:sz="4" w:space="0" w:color="auto"/>
              <w:left w:val="single" w:sz="4" w:space="0" w:color="000000"/>
              <w:bottom w:val="single" w:sz="4" w:space="0" w:color="auto"/>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У поновљеном случају казна забране играња без публике најмање </w:t>
            </w:r>
          </w:p>
        </w:tc>
        <w:tc>
          <w:tcPr>
            <w:tcW w:w="1515" w:type="dxa"/>
            <w:tcBorders>
              <w:top w:val="single" w:sz="4" w:space="0" w:color="auto"/>
              <w:left w:val="single" w:sz="4" w:space="0" w:color="000000"/>
              <w:bottom w:val="single" w:sz="4" w:space="0" w:color="auto"/>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 ут</w:t>
            </w:r>
          </w:p>
        </w:tc>
      </w:tr>
      <w:tr w:rsidR="00351F91" w:rsidRPr="00690C46" w:rsidTr="00F43F74">
        <w:trPr>
          <w:trHeight w:val="738"/>
        </w:trPr>
        <w:tc>
          <w:tcPr>
            <w:tcW w:w="817" w:type="dxa"/>
            <w:tcBorders>
              <w:top w:val="single" w:sz="4" w:space="0" w:color="auto"/>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6.2</w:t>
            </w:r>
          </w:p>
        </w:tc>
        <w:tc>
          <w:tcPr>
            <w:tcW w:w="8016" w:type="dxa"/>
            <w:tcBorders>
              <w:top w:val="single" w:sz="4" w:space="0" w:color="auto"/>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У најтежим случајевима казна забране играња без публике до 8 утакмица, или искључење из такмичења.</w:t>
            </w:r>
          </w:p>
        </w:tc>
        <w:tc>
          <w:tcPr>
            <w:tcW w:w="1515" w:type="dxa"/>
            <w:tcBorders>
              <w:top w:val="single" w:sz="4" w:space="0" w:color="auto"/>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lastRenderedPageBreak/>
              <w:t>Б7</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У свим случајевима дужег прекида утакмице због одстрањивања из хале већег броја или свих гледалаца или заказивања утакмице у новом термину без публике новчана казна од </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b/>
                <w:color w:val="000000" w:themeColor="text1"/>
                <w:sz w:val="22"/>
                <w:szCs w:val="22"/>
                <w:lang w:val="sr-Cyrl-CS"/>
              </w:rPr>
              <w:t>5000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8</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w:t>
            </w:r>
            <w:r w:rsidRPr="00690C46">
              <w:rPr>
                <w:rFonts w:ascii="Myriad Pro" w:hAnsi="Myriad Pro" w:cs="Calibri"/>
                <w:color w:val="000000" w:themeColor="text1"/>
                <w:sz w:val="22"/>
                <w:szCs w:val="22"/>
              </w:rPr>
              <w:t>ацање на терен меких предмета (папир и сл.),</w:t>
            </w:r>
            <w:r w:rsidRPr="00690C46">
              <w:rPr>
                <w:rFonts w:ascii="Myriad Pro" w:hAnsi="Myriad Pro" w:cs="Calibri"/>
                <w:color w:val="000000" w:themeColor="text1"/>
                <w:sz w:val="22"/>
                <w:szCs w:val="22"/>
                <w:lang w:val="sr-Cyrl-CS"/>
              </w:rPr>
              <w:t xml:space="preserve"> посебно ако прекидају ток или одлажу почетак утакмице </w:t>
            </w:r>
            <w:r w:rsidRPr="00690C46">
              <w:rPr>
                <w:rFonts w:ascii="Myriad Pro" w:hAnsi="Myriad Pro" w:cs="Calibri"/>
                <w:color w:val="000000" w:themeColor="text1"/>
                <w:sz w:val="22"/>
                <w:szCs w:val="22"/>
              </w:rPr>
              <w:t>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b/>
                <w:color w:val="000000" w:themeColor="text1"/>
                <w:sz w:val="22"/>
                <w:szCs w:val="22"/>
                <w:lang w:val="sr-Cyrl-CS"/>
              </w:rPr>
              <w:t>500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Б9</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59"/>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Б</w:t>
            </w:r>
            <w:r w:rsidRPr="00690C46">
              <w:rPr>
                <w:rFonts w:ascii="Myriad Pro" w:hAnsi="Myriad Pro" w:cs="Calibri"/>
                <w:color w:val="000000" w:themeColor="text1"/>
                <w:sz w:val="22"/>
                <w:szCs w:val="22"/>
              </w:rPr>
              <w:t>ацање на  терен чврстих предмета који могу проузроковати повреде (метални новац, кликери, упаљачи и др.),</w:t>
            </w:r>
            <w:r w:rsidRPr="00690C46">
              <w:rPr>
                <w:rFonts w:ascii="Myriad Pro" w:hAnsi="Myriad Pro" w:cs="Calibri"/>
                <w:color w:val="000000" w:themeColor="text1"/>
                <w:sz w:val="22"/>
                <w:szCs w:val="22"/>
                <w:lang w:val="sr-Cyrl-CS"/>
              </w:rPr>
              <w:t xml:space="preserve">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b/>
                <w:color w:val="000000" w:themeColor="text1"/>
                <w:sz w:val="22"/>
                <w:szCs w:val="22"/>
                <w:lang w:val="sr-Cyrl-CS"/>
              </w:rPr>
              <w:t>1000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Б10</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Б</w:t>
            </w:r>
            <w:r w:rsidRPr="00690C46">
              <w:rPr>
                <w:rFonts w:ascii="Myriad Pro" w:hAnsi="Myriad Pro" w:cs="Calibri"/>
                <w:color w:val="000000" w:themeColor="text1"/>
                <w:sz w:val="22"/>
                <w:szCs w:val="22"/>
              </w:rPr>
              <w:t>ацање на терен чврстих предмета који могу проузроковати повреде опасне по  живот (камење, столице, пуне или стаклене флаше и др.),</w:t>
            </w:r>
            <w:r w:rsidRPr="00690C46">
              <w:rPr>
                <w:rFonts w:ascii="Myriad Pro" w:hAnsi="Myriad Pro" w:cs="Calibri"/>
                <w:color w:val="000000" w:themeColor="text1"/>
                <w:sz w:val="22"/>
                <w:szCs w:val="22"/>
                <w:lang w:val="sr-Cyrl-CS"/>
              </w:rPr>
              <w:t xml:space="preserve">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600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Б11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rPr>
              <w:t xml:space="preserve">У тежим случајевима, </w:t>
            </w:r>
            <w:r w:rsidRPr="00690C46">
              <w:rPr>
                <w:rFonts w:ascii="Myriad Pro" w:hAnsi="Myriad Pro" w:cs="Calibri"/>
                <w:color w:val="000000" w:themeColor="text1"/>
                <w:sz w:val="22"/>
                <w:szCs w:val="22"/>
                <w:lang w:val="sr-Cyrl-CS"/>
              </w:rPr>
              <w:t xml:space="preserve">ако спорни догађај проузрокује прекид утакмице или има тежи облик или изазове повреду актера утакмице и </w:t>
            </w:r>
            <w:r w:rsidRPr="00690C46">
              <w:rPr>
                <w:rFonts w:ascii="Myriad Pro" w:hAnsi="Myriad Pro" w:cs="Calibri"/>
                <w:color w:val="000000" w:themeColor="text1"/>
                <w:sz w:val="22"/>
                <w:szCs w:val="22"/>
              </w:rPr>
              <w:t>казном забране играња</w:t>
            </w:r>
            <w:r w:rsidRPr="00690C46">
              <w:rPr>
                <w:rFonts w:ascii="Myriad Pro" w:hAnsi="Myriad Pro" w:cs="Calibri"/>
                <w:color w:val="000000" w:themeColor="text1"/>
                <w:sz w:val="22"/>
                <w:szCs w:val="22"/>
                <w:lang w:val="sr-Cyrl-CS"/>
              </w:rPr>
              <w:t xml:space="preserve"> на домаћем терену или без публике,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F43F74" w:rsidP="00CF5F08">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 xml:space="preserve">2 утакмице </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Б12</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right="-95"/>
              <w:rPr>
                <w:rFonts w:ascii="Myriad Pro" w:hAnsi="Myriad Pro" w:cs="Calibri"/>
                <w:color w:val="000000" w:themeColor="text1"/>
                <w:sz w:val="22"/>
                <w:szCs w:val="22"/>
              </w:rPr>
            </w:pPr>
            <w:r w:rsidRPr="00690C46">
              <w:rPr>
                <w:rFonts w:ascii="Myriad Pro" w:hAnsi="Myriad Pro" w:cs="Calibri"/>
                <w:color w:val="000000" w:themeColor="text1"/>
                <w:sz w:val="22"/>
                <w:szCs w:val="22"/>
                <w:lang w:val="sr-Cyrl-CS"/>
              </w:rPr>
              <w:t>Б</w:t>
            </w:r>
            <w:r w:rsidRPr="00690C46">
              <w:rPr>
                <w:rFonts w:ascii="Myriad Pro" w:hAnsi="Myriad Pro" w:cs="Calibri"/>
                <w:color w:val="000000" w:themeColor="text1"/>
                <w:sz w:val="22"/>
                <w:szCs w:val="22"/>
              </w:rPr>
              <w:t xml:space="preserve">ацање петарди у хали (гледалишту),од </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CF5F08" w:rsidP="00F43F74">
            <w:pPr>
              <w:tabs>
                <w:tab w:val="left" w:pos="0"/>
                <w:tab w:val="left" w:pos="284"/>
                <w:tab w:val="left" w:pos="3969"/>
                <w:tab w:val="left" w:pos="6237"/>
                <w:tab w:val="right" w:pos="8505"/>
              </w:tabs>
              <w:spacing w:after="200" w:line="276" w:lineRule="auto"/>
              <w:ind w:right="222"/>
              <w:jc w:val="both"/>
              <w:rPr>
                <w:rFonts w:ascii="Myriad Pro" w:hAnsi="Myriad Pro" w:cs="Calibri"/>
                <w:b/>
                <w:strike/>
                <w:color w:val="000000" w:themeColor="text1"/>
                <w:sz w:val="22"/>
                <w:szCs w:val="22"/>
                <w:lang w:val="sr-Cyrl-CS"/>
              </w:rPr>
            </w:pPr>
            <w:r w:rsidRPr="00690C46">
              <w:rPr>
                <w:rFonts w:ascii="Myriad Pro" w:hAnsi="Myriad Pro" w:cs="Calibri"/>
                <w:b/>
                <w:color w:val="000000" w:themeColor="text1"/>
                <w:sz w:val="22"/>
                <w:szCs w:val="22"/>
                <w:lang w:val="sr-Cyrl-CS"/>
              </w:rPr>
              <w:t>2</w:t>
            </w:r>
            <w:r w:rsidR="00F43F74" w:rsidRPr="00690C46">
              <w:rPr>
                <w:rFonts w:ascii="Myriad Pro" w:hAnsi="Myriad Pro" w:cs="Calibri"/>
                <w:b/>
                <w:color w:val="000000" w:themeColor="text1"/>
                <w:sz w:val="22"/>
                <w:szCs w:val="22"/>
                <w:lang w:val="sr-Cyrl-CS"/>
              </w:rPr>
              <w:t>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Б13</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9180"/>
              </w:tabs>
              <w:spacing w:after="200" w:line="276" w:lineRule="auto"/>
              <w:ind w:right="-95"/>
              <w:rPr>
                <w:rFonts w:ascii="Myriad Pro" w:hAnsi="Myriad Pro" w:cs="Calibri"/>
                <w:bCs/>
                <w:color w:val="000000" w:themeColor="text1"/>
                <w:sz w:val="22"/>
                <w:szCs w:val="22"/>
              </w:rPr>
            </w:pPr>
            <w:r w:rsidRPr="00690C46">
              <w:rPr>
                <w:rFonts w:ascii="Myriad Pro" w:hAnsi="Myriad Pro" w:cs="Calibri"/>
                <w:color w:val="000000" w:themeColor="text1"/>
                <w:sz w:val="22"/>
                <w:szCs w:val="22"/>
                <w:lang w:val="sr-Cyrl-CS"/>
              </w:rPr>
              <w:t>Б</w:t>
            </w:r>
            <w:r w:rsidRPr="00690C46">
              <w:rPr>
                <w:rFonts w:ascii="Myriad Pro" w:hAnsi="Myriad Pro" w:cs="Calibri"/>
                <w:color w:val="000000" w:themeColor="text1"/>
                <w:sz w:val="22"/>
                <w:szCs w:val="22"/>
                <w:lang w:val="pl-PL"/>
              </w:rPr>
              <w:t>ацање петарди и осталих експлозивних предмета</w:t>
            </w:r>
            <w:r w:rsidRPr="00690C46">
              <w:rPr>
                <w:rFonts w:ascii="Myriad Pro" w:hAnsi="Myriad Pro" w:cs="Calibri"/>
                <w:color w:val="000000" w:themeColor="text1"/>
                <w:sz w:val="22"/>
                <w:szCs w:val="22"/>
              </w:rPr>
              <w:t xml:space="preserve"> на терен</w:t>
            </w:r>
            <w:r w:rsidRPr="00690C46">
              <w:rPr>
                <w:rFonts w:ascii="Myriad Pro" w:hAnsi="Myriad Pro" w:cs="Calibri"/>
                <w:color w:val="000000" w:themeColor="text1"/>
                <w:sz w:val="22"/>
                <w:szCs w:val="22"/>
                <w:lang w:val="pl-PL"/>
              </w:rPr>
              <w:t>,од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13.1</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68"/>
                <w:tab w:val="left" w:pos="3969"/>
                <w:tab w:val="left" w:pos="6237"/>
                <w:tab w:val="right" w:pos="9180"/>
              </w:tabs>
              <w:spacing w:after="200" w:line="276" w:lineRule="auto"/>
              <w:ind w:right="-95"/>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pl-PL"/>
              </w:rPr>
              <w:t>у тежим случајевима</w:t>
            </w:r>
            <w:r w:rsidRPr="00690C46">
              <w:rPr>
                <w:rFonts w:ascii="Myriad Pro" w:hAnsi="Myriad Pro" w:cs="Calibri"/>
                <w:color w:val="000000" w:themeColor="text1"/>
                <w:sz w:val="22"/>
                <w:szCs w:val="22"/>
              </w:rPr>
              <w:t xml:space="preserve"> и</w:t>
            </w:r>
            <w:r w:rsidRPr="00690C46">
              <w:rPr>
                <w:rFonts w:ascii="Myriad Pro" w:hAnsi="Myriad Pro" w:cs="Calibri"/>
                <w:color w:val="000000" w:themeColor="text1"/>
                <w:sz w:val="22"/>
                <w:szCs w:val="22"/>
                <w:lang w:val="pl-PL"/>
              </w:rPr>
              <w:t xml:space="preserve"> казном забране играња</w:t>
            </w:r>
            <w:r w:rsidRPr="00690C46">
              <w:rPr>
                <w:rFonts w:ascii="Myriad Pro" w:hAnsi="Myriad Pro" w:cs="Calibri"/>
                <w:color w:val="000000" w:themeColor="text1"/>
                <w:sz w:val="22"/>
                <w:szCs w:val="22"/>
                <w:lang w:val="sr-Cyrl-CS"/>
              </w:rPr>
              <w:t xml:space="preserve"> на домаћем терену или без публике,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 ут.</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u w:val="single"/>
              </w:rPr>
            </w:pPr>
            <w:r w:rsidRPr="00690C46">
              <w:rPr>
                <w:rFonts w:ascii="Myriad Pro" w:hAnsi="Myriad Pro" w:cs="Calibri"/>
                <w:color w:val="000000" w:themeColor="text1"/>
                <w:sz w:val="22"/>
                <w:szCs w:val="22"/>
                <w:lang w:val="sr-Cyrl-CS"/>
              </w:rPr>
              <w:t>Б14</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3969"/>
                <w:tab w:val="left" w:pos="6237"/>
                <w:tab w:val="right" w:pos="9180"/>
              </w:tabs>
              <w:spacing w:after="200" w:line="276" w:lineRule="auto"/>
              <w:ind w:right="-95"/>
              <w:rPr>
                <w:rFonts w:ascii="Myriad Pro" w:hAnsi="Myriad Pro" w:cs="Calibri"/>
                <w:bCs/>
                <w:color w:val="000000" w:themeColor="text1"/>
                <w:sz w:val="22"/>
                <w:szCs w:val="22"/>
              </w:rPr>
            </w:pPr>
            <w:r w:rsidRPr="00690C46">
              <w:rPr>
                <w:rFonts w:ascii="Myriad Pro" w:hAnsi="Myriad Pro" w:cs="Calibri"/>
                <w:color w:val="000000" w:themeColor="text1"/>
                <w:sz w:val="22"/>
                <w:szCs w:val="22"/>
                <w:lang w:val="sr-Cyrl-CS"/>
              </w:rPr>
              <w:t>Паљење бакљи, од најмање</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C62627" w:rsidRDefault="00C62627"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BA"/>
              </w:rPr>
            </w:pPr>
            <w:r>
              <w:rPr>
                <w:rFonts w:ascii="Myriad Pro" w:hAnsi="Myriad Pro" w:cs="Calibri"/>
                <w:b/>
                <w:color w:val="000000" w:themeColor="text1"/>
                <w:sz w:val="22"/>
                <w:szCs w:val="22"/>
                <w:lang w:val="sr-Cyrl-BA"/>
              </w:rPr>
              <w:t>500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15</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Ометање противничких играча ласером </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rPr>
            </w:pPr>
            <w:r w:rsidRPr="00690C46">
              <w:rPr>
                <w:rFonts w:ascii="Myriad Pro" w:hAnsi="Myriad Pro" w:cs="Calibri"/>
                <w:b/>
                <w:color w:val="000000" w:themeColor="text1"/>
                <w:sz w:val="22"/>
                <w:szCs w:val="22"/>
              </w:rPr>
              <w:t>300</w:t>
            </w:r>
          </w:p>
        </w:tc>
      </w:tr>
      <w:tr w:rsidR="00351F91" w:rsidRPr="00690C46" w:rsidTr="00F43F74">
        <w:tc>
          <w:tcPr>
            <w:tcW w:w="8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Б 16</w:t>
            </w:r>
          </w:p>
        </w:tc>
        <w:tc>
          <w:tcPr>
            <w:tcW w:w="80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969"/>
                <w:tab w:val="left" w:pos="6237"/>
                <w:tab w:val="right" w:pos="9180"/>
              </w:tabs>
              <w:spacing w:after="200" w:line="276" w:lineRule="auto"/>
              <w:ind w:right="-95"/>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Улазак у судијску свлачионицу неовлашћених лица, </w:t>
            </w:r>
          </w:p>
        </w:tc>
        <w:tc>
          <w:tcPr>
            <w:tcW w:w="1515"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rPr>
            </w:pPr>
            <w:r w:rsidRPr="00690C46">
              <w:rPr>
                <w:rFonts w:ascii="Myriad Pro" w:hAnsi="Myriad Pro" w:cs="Calibri"/>
                <w:b/>
                <w:color w:val="000000" w:themeColor="text1"/>
                <w:sz w:val="22"/>
                <w:szCs w:val="22"/>
              </w:rPr>
              <w:t>3000</w:t>
            </w:r>
          </w:p>
        </w:tc>
      </w:tr>
    </w:tbl>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RS"/>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33"/>
        <w:gridCol w:w="1416"/>
      </w:tblGrid>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В</w:t>
            </w:r>
          </w:p>
        </w:tc>
        <w:tc>
          <w:tcPr>
            <w:tcW w:w="7933"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pl-PL"/>
              </w:rPr>
              <w:t>СЛАБА ОРГАНИЗАЦИЈА УТАКМИЦЕ – ФИЗИЧКИ НАПАД ГЛЕДАЛАЦА</w:t>
            </w:r>
          </w:p>
        </w:tc>
        <w:tc>
          <w:tcPr>
            <w:tcW w:w="1416"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В </w:t>
            </w:r>
            <w:r w:rsidRPr="00690C46">
              <w:rPr>
                <w:rFonts w:ascii="Myriad Pro" w:hAnsi="Myriad Pro" w:cs="Calibri"/>
                <w:color w:val="000000" w:themeColor="text1"/>
                <w:sz w:val="22"/>
                <w:szCs w:val="22"/>
                <w:lang w:val="pl-PL"/>
              </w:rPr>
              <w:t>1</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П</w:t>
            </w:r>
            <w:r w:rsidRPr="00690C46">
              <w:rPr>
                <w:rFonts w:ascii="Myriad Pro" w:hAnsi="Myriad Pro" w:cs="Calibri"/>
                <w:color w:val="000000" w:themeColor="text1"/>
                <w:sz w:val="22"/>
                <w:szCs w:val="22"/>
                <w:lang w:val="pl-PL"/>
              </w:rPr>
              <w:t>окушај напада на играче и службена лица</w:t>
            </w:r>
            <w:r w:rsidRPr="00690C46">
              <w:rPr>
                <w:rFonts w:ascii="Myriad Pro" w:hAnsi="Myriad Pro" w:cs="Calibri"/>
                <w:color w:val="000000" w:themeColor="text1"/>
                <w:sz w:val="22"/>
                <w:szCs w:val="22"/>
                <w:lang w:val="sr-Cyrl-RS"/>
              </w:rPr>
              <w:t xml:space="preserve">,  укључујући и пљување, </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r-Cyrl-RS"/>
              </w:rPr>
              <w:t>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rPr>
              <w:t>500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В 2</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Онемогућавање службених лица да обављају своју дужност на утакмици, клуб домаћин казниће се играњем најмање 2 утакмице без присуства публике и новчаном казном од најмање </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3000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В 3</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RS"/>
              </w:rPr>
              <w:t>У</w:t>
            </w:r>
            <w:r w:rsidRPr="00690C46">
              <w:rPr>
                <w:rFonts w:ascii="Myriad Pro" w:hAnsi="Myriad Pro" w:cs="Calibri"/>
                <w:color w:val="000000" w:themeColor="text1"/>
                <w:sz w:val="22"/>
                <w:szCs w:val="22"/>
                <w:lang w:val="pl-PL"/>
              </w:rPr>
              <w:t>лазак дома</w:t>
            </w:r>
            <w:r w:rsidRPr="00690C46">
              <w:rPr>
                <w:rFonts w:ascii="Myriad Pro" w:hAnsi="Myriad Pro" w:cs="Calibri"/>
                <w:color w:val="000000" w:themeColor="text1"/>
                <w:sz w:val="22"/>
                <w:szCs w:val="22"/>
                <w:lang w:val="sr-Cyrl-CS"/>
              </w:rPr>
              <w:t>ћ</w:t>
            </w:r>
            <w:r w:rsidRPr="00690C46">
              <w:rPr>
                <w:rFonts w:ascii="Myriad Pro" w:hAnsi="Myriad Pro" w:cs="Calibri"/>
                <w:color w:val="000000" w:themeColor="text1"/>
                <w:sz w:val="22"/>
                <w:szCs w:val="22"/>
                <w:lang w:val="pl-PL"/>
              </w:rPr>
              <w:t xml:space="preserve">их навијача у </w:t>
            </w:r>
            <w:r w:rsidRPr="00690C46">
              <w:rPr>
                <w:rFonts w:ascii="Myriad Pro" w:hAnsi="Myriad Pro" w:cs="Calibri"/>
                <w:color w:val="000000" w:themeColor="text1"/>
                <w:sz w:val="22"/>
                <w:szCs w:val="22"/>
                <w:lang w:val="sr-Cyrl-CS"/>
              </w:rPr>
              <w:t>т</w:t>
            </w:r>
            <w:r w:rsidRPr="00690C46">
              <w:rPr>
                <w:rFonts w:ascii="Myriad Pro" w:hAnsi="Myriad Pro" w:cs="Calibri"/>
                <w:color w:val="000000" w:themeColor="text1"/>
                <w:sz w:val="22"/>
                <w:szCs w:val="22"/>
                <w:lang w:val="pl-PL"/>
              </w:rPr>
              <w:t xml:space="preserve">ерен и претње,пре почетка и по завршетку утакмице, </w:t>
            </w:r>
            <w:r w:rsidRPr="00690C46">
              <w:rPr>
                <w:rFonts w:ascii="Myriad Pro" w:hAnsi="Myriad Pro" w:cs="Calibri"/>
                <w:bCs/>
                <w:color w:val="000000" w:themeColor="text1"/>
                <w:sz w:val="22"/>
                <w:szCs w:val="22"/>
                <w:lang w:val="pl-PL"/>
              </w:rPr>
              <w:t xml:space="preserve">клуб домаћин казниће се играњем </w:t>
            </w:r>
            <w:r w:rsidRPr="00690C46">
              <w:rPr>
                <w:rFonts w:ascii="Myriad Pro" w:hAnsi="Myriad Pro" w:cs="Calibri"/>
                <w:bCs/>
                <w:color w:val="000000" w:themeColor="text1"/>
                <w:sz w:val="22"/>
                <w:szCs w:val="22"/>
                <w:lang w:val="sr-Cyrl-RS"/>
              </w:rPr>
              <w:t>најмање</w:t>
            </w:r>
            <w:r w:rsidRPr="00690C46">
              <w:rPr>
                <w:rFonts w:ascii="Myriad Pro" w:hAnsi="Myriad Pro" w:cs="Calibri"/>
                <w:bCs/>
                <w:color w:val="000000" w:themeColor="text1"/>
                <w:sz w:val="22"/>
                <w:szCs w:val="22"/>
                <w:lang w:val="pl-PL"/>
              </w:rPr>
              <w:t xml:space="preserve">1 утакмице без присуства публике и новчаном казном од </w:t>
            </w:r>
            <w:r w:rsidRPr="00690C46">
              <w:rPr>
                <w:rFonts w:ascii="Myriad Pro" w:hAnsi="Myriad Pro" w:cs="Calibri"/>
                <w:bCs/>
                <w:color w:val="000000" w:themeColor="text1"/>
                <w:sz w:val="22"/>
                <w:szCs w:val="22"/>
                <w:lang w:val="sr-Cyrl-RS"/>
              </w:rPr>
              <w:t>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1000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В 3.1</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Улазак домаћих навијача у терен и претње за време утакмице, клуб домаћин казниће се играњем најмање једне утакмице без присуства публике и новчаном казном, 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2000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RS"/>
              </w:rPr>
              <w:t>В 4</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 xml:space="preserve">Покушај напада, укључујући и пљување, од стране гостујућих навијача на играче и службена лица, клуб гост (ако је организовао њихов долазак), од најмање </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500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lastRenderedPageBreak/>
              <w:t>В 5</w:t>
            </w:r>
          </w:p>
        </w:tc>
        <w:tc>
          <w:tcPr>
            <w:tcW w:w="7933"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CS"/>
              </w:rPr>
              <w:t>У</w:t>
            </w:r>
            <w:r w:rsidRPr="00690C46">
              <w:rPr>
                <w:rFonts w:ascii="Myriad Pro" w:hAnsi="Myriad Pro" w:cs="Calibri"/>
                <w:color w:val="000000" w:themeColor="text1"/>
                <w:sz w:val="22"/>
                <w:szCs w:val="22"/>
                <w:lang w:val="pl-PL"/>
              </w:rPr>
              <w:t xml:space="preserve">лазак гостујућих навијача у </w:t>
            </w:r>
            <w:r w:rsidRPr="00690C46">
              <w:rPr>
                <w:rFonts w:ascii="Myriad Pro" w:hAnsi="Myriad Pro" w:cs="Calibri"/>
                <w:color w:val="000000" w:themeColor="text1"/>
                <w:sz w:val="22"/>
                <w:szCs w:val="22"/>
                <w:lang w:val="sr-Cyrl-CS"/>
              </w:rPr>
              <w:t>т</w:t>
            </w:r>
            <w:r w:rsidRPr="00690C46">
              <w:rPr>
                <w:rFonts w:ascii="Myriad Pro" w:hAnsi="Myriad Pro" w:cs="Calibri"/>
                <w:color w:val="000000" w:themeColor="text1"/>
                <w:sz w:val="22"/>
                <w:szCs w:val="22"/>
                <w:lang w:val="pl-PL"/>
              </w:rPr>
              <w:t xml:space="preserve">ерен и претње,пре почетка и по завршетку утакмице, </w:t>
            </w:r>
            <w:r w:rsidRPr="00690C46">
              <w:rPr>
                <w:rFonts w:ascii="Myriad Pro" w:hAnsi="Myriad Pro" w:cs="Calibri"/>
                <w:bCs/>
                <w:color w:val="000000" w:themeColor="text1"/>
                <w:sz w:val="22"/>
                <w:szCs w:val="22"/>
                <w:lang w:val="pl-PL"/>
              </w:rPr>
              <w:t xml:space="preserve">клуб гост </w:t>
            </w:r>
            <w:r w:rsidRPr="00690C46">
              <w:rPr>
                <w:rFonts w:ascii="Myriad Pro" w:hAnsi="Myriad Pro" w:cs="Calibri"/>
                <w:bCs/>
                <w:color w:val="000000" w:themeColor="text1"/>
                <w:sz w:val="22"/>
                <w:szCs w:val="22"/>
                <w:lang w:val="sr-Cyrl-RS"/>
              </w:rPr>
              <w:t xml:space="preserve">(ако је организовао њихов долазак) </w:t>
            </w:r>
            <w:r w:rsidRPr="00690C46">
              <w:rPr>
                <w:rFonts w:ascii="Myriad Pro" w:hAnsi="Myriad Pro" w:cs="Calibri"/>
                <w:bCs/>
                <w:color w:val="000000" w:themeColor="text1"/>
                <w:sz w:val="22"/>
                <w:szCs w:val="22"/>
                <w:lang w:val="pl-PL"/>
              </w:rPr>
              <w:t xml:space="preserve">казниће се играњем 1 утакмице без присуства публике и новчаном казном од </w:t>
            </w:r>
            <w:r w:rsidRPr="00690C46">
              <w:rPr>
                <w:rFonts w:ascii="Myriad Pro" w:hAnsi="Myriad Pro" w:cs="Calibri"/>
                <w:bCs/>
                <w:color w:val="000000" w:themeColor="text1"/>
                <w:sz w:val="22"/>
                <w:szCs w:val="22"/>
                <w:lang w:val="sr-Cyrl-RS"/>
              </w:rPr>
              <w:t>најмање</w:t>
            </w:r>
          </w:p>
        </w:tc>
        <w:tc>
          <w:tcPr>
            <w:tcW w:w="1416"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1000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rPr>
            </w:pPr>
            <w:r w:rsidRPr="00690C46">
              <w:rPr>
                <w:rFonts w:ascii="Myriad Pro" w:hAnsi="Myriad Pro" w:cs="Calibri"/>
                <w:color w:val="000000" w:themeColor="text1"/>
                <w:sz w:val="22"/>
                <w:szCs w:val="22"/>
                <w:lang w:val="sr-Cyrl-CS"/>
              </w:rPr>
              <w:t>В 5.1</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Улазак гостујућих навијача у терен и претње за време утакмице, клуб гост (ако је организовао њихов долазак) казниће се играњем најмање једне утакмице без присуства публике и ночаном казном, 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2000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В 6</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34"/>
                <w:tab w:val="left" w:pos="3969"/>
                <w:tab w:val="right" w:pos="8505"/>
              </w:tabs>
              <w:spacing w:after="200" w:line="276" w:lineRule="auto"/>
              <w:ind w:left="34" w:right="-108" w:hanging="34"/>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CS"/>
              </w:rPr>
              <w:t>О</w:t>
            </w:r>
            <w:r w:rsidRPr="00690C46">
              <w:rPr>
                <w:rFonts w:ascii="Myriad Pro" w:hAnsi="Myriad Pro" w:cs="Calibri"/>
                <w:color w:val="000000" w:themeColor="text1"/>
                <w:sz w:val="22"/>
                <w:szCs w:val="22"/>
                <w:lang w:val="pl-PL"/>
              </w:rPr>
              <w:t>стварена  намера  напада</w:t>
            </w:r>
            <w:r w:rsidRPr="00690C46">
              <w:rPr>
                <w:rFonts w:ascii="Myriad Pro" w:hAnsi="Myriad Pro" w:cs="Calibri"/>
                <w:color w:val="000000" w:themeColor="text1"/>
                <w:sz w:val="22"/>
                <w:szCs w:val="22"/>
              </w:rPr>
              <w:t xml:space="preserve"> – </w:t>
            </w:r>
            <w:r w:rsidRPr="00690C46">
              <w:rPr>
                <w:rFonts w:ascii="Myriad Pro" w:hAnsi="Myriad Pro" w:cs="Calibri"/>
                <w:color w:val="000000" w:themeColor="text1"/>
                <w:sz w:val="22"/>
                <w:szCs w:val="22"/>
                <w:lang w:val="pl-PL"/>
              </w:rPr>
              <w:t xml:space="preserve">казна забране играња однајмање 2 (две) утакмице на том </w:t>
            </w:r>
            <w:r w:rsidRPr="00690C46">
              <w:rPr>
                <w:rFonts w:ascii="Myriad Pro" w:hAnsi="Myriad Pro" w:cs="Calibri"/>
                <w:color w:val="000000" w:themeColor="text1"/>
                <w:sz w:val="22"/>
                <w:szCs w:val="22"/>
                <w:lang w:val="sr-Cyrl-RS"/>
              </w:rPr>
              <w:t>терену или без публике и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742"/>
              </w:tabs>
              <w:spacing w:after="200" w:line="276" w:lineRule="auto"/>
              <w:ind w:right="34"/>
              <w:jc w:val="both"/>
              <w:rPr>
                <w:rFonts w:ascii="Myriad Pro" w:hAnsi="Myriad Pro" w:cs="Calibri"/>
                <w:b/>
                <w:color w:val="000000" w:themeColor="text1"/>
                <w:sz w:val="22"/>
                <w:szCs w:val="22"/>
              </w:rPr>
            </w:pPr>
            <w:r w:rsidRPr="00690C46">
              <w:rPr>
                <w:rFonts w:ascii="Myriad Pro" w:hAnsi="Myriad Pro" w:cs="Calibri"/>
                <w:b/>
                <w:color w:val="000000" w:themeColor="text1"/>
                <w:sz w:val="22"/>
                <w:szCs w:val="22"/>
                <w:lang w:val="sr-Cyrl-RS"/>
              </w:rPr>
              <w:t>3</w:t>
            </w:r>
            <w:r w:rsidRPr="00690C46">
              <w:rPr>
                <w:rFonts w:ascii="Myriad Pro" w:hAnsi="Myriad Pro" w:cs="Calibri"/>
                <w:b/>
                <w:color w:val="000000" w:themeColor="text1"/>
                <w:sz w:val="22"/>
                <w:szCs w:val="22"/>
              </w:rPr>
              <w:t>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В7</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34"/>
                <w:tab w:val="left" w:pos="3969"/>
                <w:tab w:val="right" w:pos="8505"/>
              </w:tabs>
              <w:spacing w:after="200" w:line="276" w:lineRule="auto"/>
              <w:ind w:left="34" w:right="-108" w:hanging="34"/>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Претње и покушај напада, на директора такмичења</w:t>
            </w:r>
            <w:r w:rsidRPr="00690C46">
              <w:rPr>
                <w:rFonts w:ascii="Myriad Pro" w:hAnsi="Myriad Pro" w:cs="Calibri"/>
                <w:strike/>
                <w:color w:val="000000" w:themeColor="text1"/>
                <w:sz w:val="22"/>
                <w:szCs w:val="22"/>
                <w:lang w:val="sr-Cyrl-CS"/>
              </w:rPr>
              <w:t>,</w:t>
            </w:r>
            <w:r w:rsidRPr="00690C46">
              <w:rPr>
                <w:rFonts w:ascii="Myriad Pro" w:hAnsi="Myriad Pro" w:cs="Calibri"/>
                <w:color w:val="000000" w:themeColor="text1"/>
                <w:sz w:val="22"/>
                <w:szCs w:val="22"/>
                <w:lang w:val="sr-Cyrl-CS"/>
              </w:rPr>
              <w:t xml:space="preserve"> спортског директора и дисциплинског судију као и њихово онемогућавање у обављању своје функције, било од стране гледалаца било од стране учесника утакмице и</w:t>
            </w:r>
            <w:r w:rsidR="00A21A73" w:rsidRPr="00690C46">
              <w:rPr>
                <w:rFonts w:ascii="Myriad Pro" w:hAnsi="Myriad Pro" w:cs="Calibri"/>
                <w:color w:val="000000" w:themeColor="text1"/>
                <w:sz w:val="22"/>
                <w:szCs w:val="22"/>
                <w:lang w:val="sr-Cyrl-CS"/>
              </w:rPr>
              <w:t xml:space="preserve"> функционера клубова 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A21A73" w:rsidP="00D67590">
            <w:pPr>
              <w:tabs>
                <w:tab w:val="left" w:pos="742"/>
              </w:tabs>
              <w:spacing w:after="200" w:line="276" w:lineRule="auto"/>
              <w:ind w:right="34"/>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3000 и 2 ут.</w:t>
            </w:r>
          </w:p>
          <w:p w:rsidR="00CF5F08" w:rsidRPr="00690C46" w:rsidRDefault="00CF5F08" w:rsidP="00CF5F08">
            <w:pPr>
              <w:tabs>
                <w:tab w:val="left" w:pos="742"/>
              </w:tabs>
              <w:spacing w:after="200" w:line="276" w:lineRule="auto"/>
              <w:ind w:right="34"/>
              <w:rPr>
                <w:rFonts w:ascii="Myriad Pro" w:hAnsi="Myriad Pro" w:cs="Calibri"/>
                <w:b/>
                <w:color w:val="000000" w:themeColor="text1"/>
                <w:sz w:val="18"/>
                <w:szCs w:val="18"/>
                <w:lang w:val="sr-Cyrl-RS"/>
              </w:rPr>
            </w:pPr>
            <w:r w:rsidRPr="00690C46">
              <w:rPr>
                <w:rFonts w:ascii="Myriad Pro" w:hAnsi="Myriad Pro" w:cs="Calibri"/>
                <w:b/>
                <w:color w:val="000000" w:themeColor="text1"/>
                <w:sz w:val="18"/>
                <w:szCs w:val="18"/>
                <w:lang w:val="sr-Cyrl-RS"/>
              </w:rPr>
              <w:t>На том терену или без публике</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В8</w:t>
            </w:r>
          </w:p>
        </w:tc>
        <w:tc>
          <w:tcPr>
            <w:tcW w:w="7933"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0"/>
                <w:tab w:val="left" w:pos="34"/>
                <w:tab w:val="left" w:pos="3969"/>
                <w:tab w:val="right" w:pos="8505"/>
              </w:tabs>
              <w:spacing w:after="200" w:line="276" w:lineRule="auto"/>
              <w:ind w:left="34" w:right="-108" w:hanging="34"/>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Остварена намера напада-казна забране играња од 4 (четири) утакмице на том терену или без публике и најмање </w:t>
            </w:r>
          </w:p>
        </w:tc>
        <w:tc>
          <w:tcPr>
            <w:tcW w:w="1416"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742"/>
              </w:tabs>
              <w:spacing w:after="200" w:line="276" w:lineRule="auto"/>
              <w:ind w:right="34"/>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5000</w:t>
            </w:r>
          </w:p>
        </w:tc>
      </w:tr>
    </w:tbl>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RS"/>
        </w:rPr>
      </w:pPr>
    </w:p>
    <w:p w:rsidR="00351F91" w:rsidRPr="00690C46" w:rsidRDefault="00351F91" w:rsidP="00351F91">
      <w:pPr>
        <w:tabs>
          <w:tab w:val="left" w:pos="0"/>
          <w:tab w:val="left" w:pos="3969"/>
          <w:tab w:val="right" w:pos="8505"/>
        </w:tabs>
        <w:spacing w:after="200" w:line="276" w:lineRule="auto"/>
        <w:ind w:right="81" w:firstLine="284"/>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pl-PL"/>
        </w:rPr>
        <w:t>До окончања поступка доношења одлуке терен се може суспендовати.</w:t>
      </w:r>
    </w:p>
    <w:p w:rsidR="00351F91" w:rsidRPr="00690C46" w:rsidRDefault="00351F91" w:rsidP="00351F91">
      <w:pPr>
        <w:tabs>
          <w:tab w:val="left" w:pos="284"/>
          <w:tab w:val="left" w:pos="426"/>
          <w:tab w:val="left" w:pos="3969"/>
          <w:tab w:val="right" w:pos="8505"/>
        </w:tabs>
        <w:spacing w:after="200" w:line="276" w:lineRule="auto"/>
        <w:ind w:left="284" w:right="81" w:hanging="284"/>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RS"/>
        </w:rPr>
        <w:tab/>
      </w:r>
      <w:r w:rsidRPr="00690C46">
        <w:rPr>
          <w:rFonts w:ascii="Myriad Pro" w:hAnsi="Myriad Pro" w:cs="Calibri"/>
          <w:color w:val="000000" w:themeColor="text1"/>
          <w:sz w:val="22"/>
          <w:szCs w:val="22"/>
          <w:lang w:val="sv-SE"/>
        </w:rPr>
        <w:t>Клуб</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коме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изречена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одређеног</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броја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свом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терену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према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тачкама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б</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и</w:t>
      </w:r>
      <w:r w:rsidRPr="00690C46">
        <w:rPr>
          <w:rFonts w:ascii="Myriad Pro" w:hAnsi="Myriad Pro" w:cs="Calibri"/>
          <w:color w:val="000000" w:themeColor="text1"/>
          <w:sz w:val="22"/>
          <w:szCs w:val="22"/>
          <w:lang w:val="sr-Cyrl-RS"/>
        </w:rPr>
        <w:t xml:space="preserve"> в</w:t>
      </w:r>
      <w:r w:rsidRPr="00690C46">
        <w:rPr>
          <w:rFonts w:ascii="Myriad Pro" w:hAnsi="Myriad Pro" w:cs="Calibri"/>
          <w:color w:val="000000" w:themeColor="text1"/>
          <w:sz w:val="22"/>
          <w:szCs w:val="22"/>
          <w:lang w:val="pl-PL"/>
        </w:rPr>
        <w:t>)</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овог</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члана</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може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играти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другом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коме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постоји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спортска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дворана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регистрована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текућу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сезону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одигравање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r-Cyrl-CS"/>
        </w:rPr>
        <w:t>КЛС</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Место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коме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заказује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мора</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било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којим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редовним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превозним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средством</w:t>
      </w:r>
      <w:r w:rsidRPr="00690C46">
        <w:rPr>
          <w:rFonts w:ascii="Myriad Pro" w:hAnsi="Myriad Pro" w:cs="Calibri"/>
          <w:color w:val="000000" w:themeColor="text1"/>
          <w:sz w:val="22"/>
          <w:szCs w:val="22"/>
          <w:lang w:val="pl-PL"/>
        </w:rPr>
        <w:t xml:space="preserve"> , </w:t>
      </w:r>
      <w:r w:rsidRPr="00690C46">
        <w:rPr>
          <w:rFonts w:ascii="Myriad Pro" w:hAnsi="Myriad Pro" w:cs="Calibri"/>
          <w:color w:val="000000" w:themeColor="text1"/>
          <w:sz w:val="22"/>
          <w:szCs w:val="22"/>
          <w:lang w:val="sv-SE"/>
        </w:rPr>
        <w:t>да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буде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удаљено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вишеод</w:t>
      </w:r>
      <w:r w:rsidRPr="00690C46">
        <w:rPr>
          <w:rFonts w:ascii="Myriad Pro" w:hAnsi="Myriad Pro" w:cs="Calibri"/>
          <w:color w:val="000000" w:themeColor="text1"/>
          <w:sz w:val="22"/>
          <w:szCs w:val="22"/>
          <w:lang w:val="pl-PL"/>
        </w:rPr>
        <w:t xml:space="preserve"> 100 </w:t>
      </w:r>
      <w:r w:rsidRPr="00690C46">
        <w:rPr>
          <w:rFonts w:ascii="Myriad Pro" w:hAnsi="Myriad Pro" w:cs="Calibri"/>
          <w:color w:val="000000" w:themeColor="text1"/>
          <w:sz w:val="22"/>
          <w:szCs w:val="22"/>
          <w:lang w:val="sv-SE"/>
        </w:rPr>
        <w:t>км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клуба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кажњен</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Услучају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спора</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одлуку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одигравања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доноси</w:t>
      </w:r>
      <w:r w:rsidRPr="00690C46">
        <w:rPr>
          <w:rFonts w:ascii="Myriad Pro" w:hAnsi="Myriad Pro" w:cs="Calibri"/>
          <w:color w:val="000000" w:themeColor="text1"/>
          <w:sz w:val="22"/>
          <w:szCs w:val="22"/>
          <w:lang w:val="sr-Cyrl-RS"/>
        </w:rPr>
        <w:t xml:space="preserve"> д</w:t>
      </w:r>
      <w:r w:rsidRPr="00690C46">
        <w:rPr>
          <w:rFonts w:ascii="Myriad Pro" w:hAnsi="Myriad Pro" w:cs="Calibri"/>
          <w:color w:val="000000" w:themeColor="text1"/>
          <w:sz w:val="22"/>
          <w:szCs w:val="22"/>
          <w:lang w:val="sv-SE"/>
        </w:rPr>
        <w:t>иректор</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такмичења</w:t>
      </w:r>
      <w:r w:rsidRPr="00690C46">
        <w:rPr>
          <w:rFonts w:ascii="Myriad Pro" w:hAnsi="Myriad Pro" w:cs="Calibri"/>
          <w:color w:val="000000" w:themeColor="text1"/>
          <w:sz w:val="22"/>
          <w:szCs w:val="22"/>
          <w:lang w:val="sr-Cyrl-CS"/>
        </w:rPr>
        <w:t>.</w:t>
      </w:r>
    </w:p>
    <w:p w:rsidR="00351F91" w:rsidRPr="00690C46" w:rsidRDefault="00351F91" w:rsidP="00351F91">
      <w:pPr>
        <w:tabs>
          <w:tab w:val="left" w:pos="284"/>
          <w:tab w:val="left" w:pos="426"/>
          <w:tab w:val="left" w:pos="3969"/>
          <w:tab w:val="right" w:pos="8505"/>
        </w:tabs>
        <w:spacing w:after="200" w:line="276" w:lineRule="auto"/>
        <w:ind w:left="284" w:right="81" w:hanging="284"/>
        <w:jc w:val="both"/>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pl-PL"/>
        </w:rPr>
        <w:tab/>
      </w:r>
      <w:r w:rsidRPr="00690C46">
        <w:rPr>
          <w:rFonts w:ascii="Myriad Pro" w:hAnsi="Myriad Pro" w:cs="Calibri"/>
          <w:color w:val="000000" w:themeColor="text1"/>
          <w:sz w:val="22"/>
          <w:szCs w:val="22"/>
          <w:lang w:val="sv-SE"/>
        </w:rPr>
        <w:t>Уколико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овом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другом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догоди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инцидент</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изрекне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одређеног</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броја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терену</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таква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односи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где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инцидент</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догодио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али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одакле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клуб</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домаћин</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утакмице</w:t>
      </w:r>
      <w:r w:rsidRPr="00690C46">
        <w:rPr>
          <w:rFonts w:ascii="Myriad Pro" w:hAnsi="Myriad Pro" w:cs="Calibri"/>
          <w:color w:val="000000" w:themeColor="text1"/>
          <w:sz w:val="22"/>
          <w:szCs w:val="22"/>
          <w:lang w:val="pl-PL"/>
        </w:rPr>
        <w:t>.</w:t>
      </w:r>
    </w:p>
    <w:p w:rsidR="00351F91" w:rsidRPr="00690C46" w:rsidRDefault="00351F91" w:rsidP="00351F91">
      <w:pPr>
        <w:tabs>
          <w:tab w:val="left" w:pos="284"/>
          <w:tab w:val="left" w:pos="3969"/>
          <w:tab w:val="right" w:pos="8505"/>
        </w:tabs>
        <w:spacing w:after="200" w:line="276" w:lineRule="auto"/>
        <w:ind w:left="284" w:right="81"/>
        <w:jc w:val="both"/>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v-SE"/>
        </w:rPr>
        <w:t>Услучају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екипа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кажњена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свом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терену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одреди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одигравање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гостујућу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екипу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удаљеније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места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домаће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екипе</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дужна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гостујућој</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екипи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надокнади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разлику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трошкова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тиме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проузроковани</w:t>
      </w:r>
      <w:r w:rsidRPr="00690C46">
        <w:rPr>
          <w:rFonts w:ascii="Myriad Pro" w:hAnsi="Myriad Pro" w:cs="Calibri"/>
          <w:color w:val="000000" w:themeColor="text1"/>
          <w:sz w:val="22"/>
          <w:szCs w:val="22"/>
          <w:lang w:val="pl-PL"/>
        </w:rPr>
        <w:t>.</w:t>
      </w:r>
    </w:p>
    <w:p w:rsidR="00351F91" w:rsidRPr="00690C46" w:rsidRDefault="00351F91" w:rsidP="00351F91">
      <w:pPr>
        <w:tabs>
          <w:tab w:val="left" w:pos="0"/>
          <w:tab w:val="right" w:pos="8505"/>
        </w:tabs>
        <w:spacing w:after="200" w:line="276" w:lineRule="auto"/>
        <w:ind w:right="566"/>
        <w:jc w:val="both"/>
        <w:rPr>
          <w:rFonts w:ascii="Myriad Pro" w:hAnsi="Myriad Pro" w:cs="Calibri"/>
          <w:color w:val="000000" w:themeColor="text1"/>
          <w:sz w:val="22"/>
          <w:szCs w:val="22"/>
          <w:lang w:val="sr-Cyrl-CS"/>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20"/>
        <w:gridCol w:w="13"/>
        <w:gridCol w:w="1416"/>
      </w:tblGrid>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Г</w:t>
            </w:r>
          </w:p>
        </w:tc>
        <w:tc>
          <w:tcPr>
            <w:tcW w:w="7933"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0"/>
                <w:tab w:val="left" w:pos="284"/>
                <w:tab w:val="left" w:pos="3969"/>
                <w:tab w:val="left" w:pos="6237"/>
                <w:tab w:val="right" w:pos="9180"/>
              </w:tabs>
              <w:spacing w:after="200" w:line="276" w:lineRule="auto"/>
              <w:ind w:right="85"/>
              <w:rPr>
                <w:rFonts w:ascii="Myriad Pro" w:hAnsi="Myriad Pro" w:cs="Calibri"/>
                <w:b/>
                <w:color w:val="000000" w:themeColor="text1"/>
                <w:sz w:val="22"/>
                <w:szCs w:val="22"/>
                <w:lang w:val="pl-PL"/>
              </w:rPr>
            </w:pPr>
            <w:r w:rsidRPr="00690C46">
              <w:rPr>
                <w:rFonts w:ascii="Myriad Pro" w:hAnsi="Myriad Pro" w:cs="Calibri"/>
                <w:b/>
                <w:color w:val="000000" w:themeColor="text1"/>
                <w:sz w:val="22"/>
                <w:szCs w:val="22"/>
                <w:lang w:val="pl-PL"/>
              </w:rPr>
              <w:t xml:space="preserve">НЕСПОРТСКО ПОНАШАЊЕ УЧЕСНИКА УТАКМИЦЕ, ИГРАЧА </w:t>
            </w:r>
            <w:r w:rsidRPr="00690C46">
              <w:rPr>
                <w:rFonts w:ascii="Myriad Pro" w:hAnsi="Myriad Pro" w:cs="Calibri"/>
                <w:b/>
                <w:color w:val="000000" w:themeColor="text1"/>
                <w:sz w:val="22"/>
                <w:szCs w:val="22"/>
                <w:lang w:val="sr-Cyrl-CS"/>
              </w:rPr>
              <w:t xml:space="preserve">, ПРАТИОЦА ЕКИПЕ </w:t>
            </w:r>
            <w:r w:rsidRPr="00690C46">
              <w:rPr>
                <w:rFonts w:ascii="Myriad Pro" w:hAnsi="Myriad Pro" w:cs="Calibri"/>
                <w:b/>
                <w:color w:val="000000" w:themeColor="text1"/>
                <w:sz w:val="22"/>
                <w:szCs w:val="22"/>
                <w:lang w:val="pl-PL"/>
              </w:rPr>
              <w:t>И ТРЕНЕРА</w:t>
            </w:r>
          </w:p>
        </w:tc>
        <w:tc>
          <w:tcPr>
            <w:tcW w:w="1416"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1</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left" w:pos="6237"/>
                <w:tab w:val="right" w:pos="9180"/>
              </w:tabs>
              <w:spacing w:after="200" w:line="276" w:lineRule="auto"/>
              <w:ind w:right="85"/>
              <w:jc w:val="both"/>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sv-SE"/>
              </w:rPr>
              <w:t>енаступање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обавезних</w:t>
            </w:r>
            <w:r w:rsidRPr="00690C46">
              <w:rPr>
                <w:rFonts w:ascii="Myriad Pro" w:hAnsi="Myriad Pro" w:cs="Calibri"/>
                <w:color w:val="000000" w:themeColor="text1"/>
                <w:sz w:val="22"/>
                <w:szCs w:val="22"/>
                <w:lang w:val="pl-PL"/>
              </w:rPr>
              <w:t xml:space="preserve"> 10 (</w:t>
            </w:r>
            <w:r w:rsidRPr="00690C46">
              <w:rPr>
                <w:rFonts w:ascii="Myriad Pro" w:hAnsi="Myriad Pro" w:cs="Calibri"/>
                <w:color w:val="000000" w:themeColor="text1"/>
                <w:sz w:val="22"/>
                <w:szCs w:val="22"/>
                <w:lang w:val="sv-SE"/>
              </w:rPr>
              <w:t>десет</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играча</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500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2</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pl-PL"/>
              </w:rPr>
              <w:t>аступ екипе без тренера са лиценцом издатом од стране УКТС</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500</w:t>
            </w:r>
          </w:p>
        </w:tc>
      </w:tr>
      <w:tr w:rsidR="00456ADB" w:rsidRPr="00690C46" w:rsidTr="00351F91">
        <w:tc>
          <w:tcPr>
            <w:tcW w:w="851" w:type="dxa"/>
            <w:tcBorders>
              <w:top w:val="single" w:sz="4" w:space="0" w:color="000000"/>
              <w:left w:val="single" w:sz="4" w:space="0" w:color="000000"/>
              <w:bottom w:val="single" w:sz="4" w:space="0" w:color="000000"/>
              <w:right w:val="single" w:sz="4" w:space="0" w:color="000000"/>
            </w:tcBorders>
          </w:tcPr>
          <w:p w:rsidR="00456ADB" w:rsidRPr="00690C46" w:rsidRDefault="00456ADB" w:rsidP="00351F91">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Г2.1</w:t>
            </w:r>
          </w:p>
        </w:tc>
        <w:tc>
          <w:tcPr>
            <w:tcW w:w="7933" w:type="dxa"/>
            <w:gridSpan w:val="2"/>
            <w:tcBorders>
              <w:top w:val="single" w:sz="4" w:space="0" w:color="000000"/>
              <w:left w:val="single" w:sz="4" w:space="0" w:color="000000"/>
              <w:bottom w:val="single" w:sz="4" w:space="0" w:color="000000"/>
              <w:right w:val="single" w:sz="4" w:space="0" w:color="000000"/>
            </w:tcBorders>
          </w:tcPr>
          <w:p w:rsidR="00456ADB" w:rsidRPr="00690C46" w:rsidRDefault="00456ADB" w:rsidP="00690C46">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Наступ екипе без службеног представника</w:t>
            </w:r>
          </w:p>
        </w:tc>
        <w:tc>
          <w:tcPr>
            <w:tcW w:w="1416" w:type="dxa"/>
            <w:tcBorders>
              <w:top w:val="single" w:sz="4" w:space="0" w:color="000000"/>
              <w:left w:val="single" w:sz="4" w:space="0" w:color="000000"/>
              <w:bottom w:val="single" w:sz="4" w:space="0" w:color="000000"/>
              <w:right w:val="single" w:sz="4" w:space="0" w:color="000000"/>
            </w:tcBorders>
          </w:tcPr>
          <w:p w:rsidR="00456ADB" w:rsidRPr="00690C46" w:rsidRDefault="00456ADB"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lastRenderedPageBreak/>
              <w:t>Г 3</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Не достављање званичне лиценце екипе и лиценци или личних карата или пасоша или њихових фотокопијапре почетка утакмице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300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3.1</w:t>
            </w:r>
          </w:p>
        </w:tc>
        <w:tc>
          <w:tcPr>
            <w:tcW w:w="9349" w:type="dxa"/>
            <w:gridSpan w:val="3"/>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9139"/>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Ако делегат није у могућности да утврди идентичност састава екипе са званичном лиценцом екипе, утакмица се неће играти и регистроваће се службеним резултатом 20:0 за противника</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3.2</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9139"/>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Лажно представљање играча, тренера или пратиоца екипе, </w:t>
            </w:r>
            <w:r w:rsidRPr="00690C46">
              <w:rPr>
                <w:rFonts w:ascii="Myriad Pro" w:hAnsi="Myriad Pro" w:cs="Calibri"/>
                <w:color w:val="000000" w:themeColor="text1"/>
                <w:sz w:val="22"/>
                <w:szCs w:val="22"/>
                <w:lang w:val="sr-Cyrl-RS"/>
              </w:rPr>
              <w:t>као и достављање лажних докумената</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9139"/>
              </w:tabs>
              <w:spacing w:after="200" w:line="276" w:lineRule="auto"/>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1000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3.2.1</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9139"/>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А у случајевима када се ради о играчима и тренерима који су учествовали у утакмици губитак утакмице службеним резултатом 20:0 </w:t>
            </w:r>
            <w:r w:rsidR="00CF5F08" w:rsidRPr="00690C46">
              <w:rPr>
                <w:rFonts w:ascii="Myriad Pro" w:hAnsi="Myriad Pro" w:cs="Calibri"/>
                <w:color w:val="000000" w:themeColor="text1"/>
                <w:sz w:val="22"/>
                <w:szCs w:val="22"/>
                <w:lang w:val="sr-Cyrl-CS"/>
              </w:rPr>
              <w:t>и</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9139"/>
              </w:tabs>
              <w:spacing w:after="200" w:line="276" w:lineRule="auto"/>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3000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3.2.2</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9139"/>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Играч, тренер или пратиоц екипе који су учествовали у лажном представљању казниће се временском забраном обављања функције од </w:t>
            </w:r>
          </w:p>
        </w:tc>
        <w:tc>
          <w:tcPr>
            <w:tcW w:w="1416" w:type="dxa"/>
            <w:tcBorders>
              <w:top w:val="single" w:sz="4" w:space="0" w:color="000000"/>
              <w:left w:val="single" w:sz="4" w:space="0" w:color="000000"/>
              <w:bottom w:val="single" w:sz="4" w:space="0" w:color="000000"/>
              <w:right w:val="single" w:sz="4" w:space="0" w:color="000000"/>
            </w:tcBorders>
            <w:hideMark/>
          </w:tcPr>
          <w:p w:rsidR="00F43F74" w:rsidRPr="00690C46" w:rsidRDefault="00351F91" w:rsidP="00351F91">
            <w:pPr>
              <w:tabs>
                <w:tab w:val="left" w:pos="9139"/>
              </w:tabs>
              <w:spacing w:after="200" w:line="276" w:lineRule="auto"/>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3 месеца</w:t>
            </w:r>
          </w:p>
          <w:p w:rsidR="00351F91" w:rsidRPr="00690C46" w:rsidRDefault="00F43F74" w:rsidP="00351F91">
            <w:pPr>
              <w:tabs>
                <w:tab w:val="left" w:pos="9139"/>
              </w:tabs>
              <w:spacing w:after="200" w:line="276" w:lineRule="auto"/>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 xml:space="preserve"> до 1 године</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Г </w:t>
            </w:r>
            <w:r w:rsidRPr="00690C46">
              <w:rPr>
                <w:rFonts w:ascii="Myriad Pro" w:hAnsi="Myriad Pro" w:cs="Calibri"/>
                <w:color w:val="000000" w:themeColor="text1"/>
                <w:sz w:val="22"/>
                <w:szCs w:val="22"/>
                <w:lang w:val="pl-PL"/>
              </w:rPr>
              <w:t>4</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25"/>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w:t>
            </w:r>
            <w:r w:rsidRPr="00690C46">
              <w:rPr>
                <w:rFonts w:ascii="Myriad Pro" w:hAnsi="Myriad Pro" w:cs="Calibri"/>
                <w:color w:val="000000" w:themeColor="text1"/>
                <w:sz w:val="22"/>
                <w:szCs w:val="22"/>
                <w:lang w:val="pl-PL"/>
              </w:rPr>
              <w:t xml:space="preserve">еспортско понашање, покушај напада и претње </w:t>
            </w:r>
            <w:r w:rsidRPr="00690C46">
              <w:rPr>
                <w:rFonts w:ascii="Myriad Pro" w:hAnsi="Myriad Pro" w:cs="Calibri"/>
                <w:color w:val="000000" w:themeColor="text1"/>
                <w:sz w:val="22"/>
                <w:szCs w:val="22"/>
                <w:lang w:val="sr-Cyrl-CS"/>
              </w:rPr>
              <w:t xml:space="preserve">према </w:t>
            </w:r>
            <w:r w:rsidRPr="00690C46">
              <w:rPr>
                <w:rFonts w:ascii="Myriad Pro" w:hAnsi="Myriad Pro" w:cs="Calibri"/>
                <w:color w:val="000000" w:themeColor="text1"/>
                <w:sz w:val="22"/>
                <w:szCs w:val="22"/>
                <w:lang w:val="pl-PL"/>
              </w:rPr>
              <w:t>СЛУЖБЕНИМ ЛИЦИМА</w:t>
            </w:r>
            <w:r w:rsidRPr="00690C46">
              <w:rPr>
                <w:rFonts w:ascii="Myriad Pro" w:hAnsi="Myriad Pro" w:cs="Calibri"/>
                <w:color w:val="000000" w:themeColor="text1"/>
                <w:sz w:val="22"/>
                <w:szCs w:val="22"/>
                <w:lang w:val="sr-Cyrl-CS"/>
              </w:rPr>
              <w:t xml:space="preserve">,  </w:t>
            </w:r>
            <w:r w:rsidRPr="00690C46">
              <w:rPr>
                <w:rFonts w:ascii="Myriad Pro" w:hAnsi="Myriad Pro" w:cs="Calibri"/>
                <w:color w:val="000000" w:themeColor="text1"/>
                <w:sz w:val="22"/>
                <w:szCs w:val="22"/>
                <w:lang w:val="pl-PL"/>
              </w:rPr>
              <w:t>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4.1</w:t>
            </w:r>
          </w:p>
        </w:tc>
        <w:tc>
          <w:tcPr>
            <w:tcW w:w="7920" w:type="dxa"/>
            <w:tcBorders>
              <w:top w:val="single" w:sz="4" w:space="0" w:color="000000"/>
              <w:left w:val="single" w:sz="4" w:space="0" w:color="000000"/>
              <w:bottom w:val="single" w:sz="4" w:space="0" w:color="000000"/>
              <w:right w:val="single" w:sz="4" w:space="0" w:color="auto"/>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pl-PL"/>
              </w:rPr>
              <w:t>за остварен физички напад,</w:t>
            </w:r>
            <w:r w:rsidRPr="00690C46">
              <w:rPr>
                <w:rFonts w:ascii="Myriad Pro" w:hAnsi="Myriad Pro" w:cs="Calibri"/>
                <w:color w:val="000000" w:themeColor="text1"/>
                <w:sz w:val="22"/>
                <w:szCs w:val="22"/>
                <w:lang w:val="sr-Cyrl-CS"/>
              </w:rPr>
              <w:t xml:space="preserve"> </w:t>
            </w:r>
            <w:r w:rsidR="00413A15" w:rsidRPr="00690C46">
              <w:rPr>
                <w:rFonts w:ascii="Myriad Pro" w:hAnsi="Myriad Pro" w:cs="Calibri"/>
                <w:color w:val="000000" w:themeColor="text1"/>
                <w:sz w:val="22"/>
                <w:szCs w:val="22"/>
                <w:lang w:val="sr-Cyrl-CS"/>
              </w:rPr>
              <w:t xml:space="preserve">аутоматска суспензија, </w:t>
            </w:r>
            <w:r w:rsidRPr="00690C46">
              <w:rPr>
                <w:rFonts w:ascii="Myriad Pro" w:hAnsi="Myriad Pro" w:cs="Calibri"/>
                <w:color w:val="000000" w:themeColor="text1"/>
                <w:sz w:val="22"/>
                <w:szCs w:val="22"/>
                <w:lang w:val="sr-Cyrl-CS"/>
              </w:rPr>
              <w:t>временска казна забране играња или обављања функције</w:t>
            </w:r>
            <w:r w:rsidR="000D3D84" w:rsidRPr="00690C46">
              <w:rPr>
                <w:rFonts w:ascii="Myriad Pro" w:hAnsi="Myriad Pro" w:cs="Calibri"/>
                <w:color w:val="000000" w:themeColor="text1"/>
                <w:sz w:val="22"/>
                <w:szCs w:val="22"/>
                <w:lang w:val="sr-Cyrl-CS"/>
              </w:rPr>
              <w:t xml:space="preserve"> од најмање годину дана</w:t>
            </w:r>
            <w:r w:rsidRPr="00690C46">
              <w:rPr>
                <w:rFonts w:ascii="Myriad Pro" w:hAnsi="Myriad Pro" w:cs="Calibri"/>
                <w:color w:val="000000" w:themeColor="text1"/>
                <w:sz w:val="22"/>
                <w:szCs w:val="22"/>
                <w:lang w:val="sr-Cyrl-CS"/>
              </w:rPr>
              <w:t xml:space="preserve">  или доживотна дисквалификација и најмање</w:t>
            </w:r>
          </w:p>
        </w:tc>
        <w:tc>
          <w:tcPr>
            <w:tcW w:w="1429" w:type="dxa"/>
            <w:gridSpan w:val="2"/>
            <w:tcBorders>
              <w:top w:val="single" w:sz="4" w:space="0" w:color="000000"/>
              <w:left w:val="single" w:sz="4" w:space="0" w:color="auto"/>
              <w:bottom w:val="single" w:sz="4" w:space="0" w:color="000000"/>
              <w:right w:val="single" w:sz="4" w:space="0" w:color="000000"/>
            </w:tcBorders>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3000</w:t>
            </w:r>
          </w:p>
        </w:tc>
      </w:tr>
      <w:tr w:rsidR="00351F91" w:rsidRPr="00690C46" w:rsidTr="00351F91">
        <w:trPr>
          <w:trHeight w:val="458"/>
        </w:trPr>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5</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108"/>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У</w:t>
            </w:r>
            <w:r w:rsidRPr="00690C46">
              <w:rPr>
                <w:rFonts w:ascii="Myriad Pro" w:hAnsi="Myriad Pro" w:cs="Calibri"/>
                <w:color w:val="000000" w:themeColor="text1"/>
                <w:sz w:val="22"/>
                <w:szCs w:val="22"/>
                <w:lang w:val="pl-PL"/>
              </w:rPr>
              <w:t>колико дође до међусобног обрачуна играча и тренера</w:t>
            </w:r>
            <w:r w:rsidRPr="00690C46">
              <w:rPr>
                <w:rFonts w:ascii="Myriad Pro" w:hAnsi="Myriad Pro" w:cs="Calibri"/>
                <w:color w:val="000000" w:themeColor="text1"/>
                <w:sz w:val="22"/>
                <w:szCs w:val="22"/>
                <w:lang w:val="sr-Cyrl-CS"/>
              </w:rPr>
              <w:t xml:space="preserve"> (туча)</w:t>
            </w:r>
            <w:r w:rsidRPr="00690C46">
              <w:rPr>
                <w:rFonts w:ascii="Myriad Pro" w:hAnsi="Myriad Pro" w:cs="Calibri"/>
                <w:color w:val="000000" w:themeColor="text1"/>
                <w:sz w:val="22"/>
                <w:szCs w:val="22"/>
                <w:lang w:val="pl-PL"/>
              </w:rPr>
              <w:t>, виновник инцидента</w:t>
            </w:r>
            <w:r w:rsidRPr="00690C46">
              <w:rPr>
                <w:rFonts w:ascii="Myriad Pro" w:hAnsi="Myriad Pro" w:cs="Calibri"/>
                <w:color w:val="000000" w:themeColor="text1"/>
                <w:sz w:val="22"/>
                <w:szCs w:val="22"/>
                <w:lang w:val="sr-Cyrl-CS"/>
              </w:rPr>
              <w:t xml:space="preserve"> се</w:t>
            </w:r>
            <w:r w:rsidRPr="00690C46">
              <w:rPr>
                <w:rFonts w:ascii="Myriad Pro" w:hAnsi="Myriad Pro" w:cs="Calibri"/>
                <w:color w:val="000000" w:themeColor="text1"/>
                <w:sz w:val="22"/>
                <w:szCs w:val="22"/>
                <w:lang w:val="pl-PL"/>
              </w:rPr>
              <w:t xml:space="preserve"> аутоматски кажњава забраном играња и обављања функције </w:t>
            </w:r>
            <w:r w:rsidRPr="00690C46">
              <w:rPr>
                <w:rFonts w:ascii="Myriad Pro" w:hAnsi="Myriad Pro" w:cs="Calibri"/>
                <w:color w:val="000000" w:themeColor="text1"/>
                <w:sz w:val="22"/>
                <w:szCs w:val="22"/>
                <w:lang w:val="sr-Cyrl-CS"/>
              </w:rPr>
              <w:t xml:space="preserve">од најмање 1 </w:t>
            </w:r>
            <w:r w:rsidRPr="00690C46">
              <w:rPr>
                <w:rFonts w:ascii="Myriad Pro" w:hAnsi="Myriad Pro" w:cs="Calibri"/>
                <w:color w:val="000000" w:themeColor="text1"/>
                <w:sz w:val="22"/>
                <w:szCs w:val="22"/>
                <w:lang w:val="pl-PL"/>
              </w:rPr>
              <w:t>утакмиц</w:t>
            </w:r>
            <w:r w:rsidRPr="00690C46">
              <w:rPr>
                <w:rFonts w:ascii="Myriad Pro" w:hAnsi="Myriad Pro" w:cs="Calibri"/>
                <w:color w:val="000000" w:themeColor="text1"/>
                <w:sz w:val="22"/>
                <w:szCs w:val="22"/>
                <w:lang w:val="sr-Cyrl-CS"/>
              </w:rPr>
              <w:t>е</w:t>
            </w:r>
            <w:r w:rsidRPr="00690C46">
              <w:rPr>
                <w:rFonts w:ascii="Myriad Pro" w:hAnsi="Myriad Pro" w:cs="Calibri"/>
                <w:color w:val="000000" w:themeColor="text1"/>
                <w:sz w:val="22"/>
                <w:szCs w:val="22"/>
                <w:lang w:val="pl-PL"/>
              </w:rPr>
              <w:t xml:space="preserve"> и новчаном казном у висини 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1000</w:t>
            </w:r>
          </w:p>
        </w:tc>
      </w:tr>
      <w:tr w:rsidR="00351F91" w:rsidRPr="00690C46" w:rsidTr="00351F91">
        <w:trPr>
          <w:trHeight w:val="457"/>
        </w:trPr>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5.1</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О</w:t>
            </w:r>
            <w:r w:rsidRPr="00690C46">
              <w:rPr>
                <w:rFonts w:ascii="Myriad Pro" w:hAnsi="Myriad Pro" w:cs="Calibri"/>
                <w:color w:val="000000" w:themeColor="text1"/>
                <w:sz w:val="22"/>
                <w:szCs w:val="22"/>
                <w:lang w:val="pl-PL"/>
              </w:rPr>
              <w:t>стали учесници</w:t>
            </w:r>
            <w:r w:rsidRPr="00690C46">
              <w:rPr>
                <w:rFonts w:ascii="Myriad Pro" w:hAnsi="Myriad Pro" w:cs="Calibri"/>
                <w:color w:val="000000" w:themeColor="text1"/>
                <w:sz w:val="22"/>
                <w:szCs w:val="22"/>
                <w:lang w:val="sr-Cyrl-CS"/>
              </w:rPr>
              <w:t xml:space="preserve"> у тучи </w:t>
            </w:r>
            <w:r w:rsidRPr="00690C46">
              <w:rPr>
                <w:rFonts w:ascii="Myriad Pro" w:hAnsi="Myriad Pro" w:cs="Calibri"/>
                <w:color w:val="000000" w:themeColor="text1"/>
                <w:sz w:val="22"/>
                <w:szCs w:val="22"/>
                <w:lang w:val="pl-PL"/>
              </w:rPr>
              <w:t>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500</w:t>
            </w:r>
          </w:p>
        </w:tc>
      </w:tr>
      <w:tr w:rsidR="00351F91" w:rsidRPr="00690C46" w:rsidTr="00351F91">
        <w:trPr>
          <w:trHeight w:val="457"/>
        </w:trPr>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5.2</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Искључени играчи, тренери и службена лица због уласка у терен у случају туче који ни на један други начин не учествују у тучи </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6</w:t>
            </w:r>
          </w:p>
        </w:tc>
        <w:tc>
          <w:tcPr>
            <w:tcW w:w="9349" w:type="dxa"/>
            <w:gridSpan w:val="3"/>
            <w:tcBorders>
              <w:top w:val="single" w:sz="4" w:space="0" w:color="000000"/>
              <w:left w:val="single" w:sz="4" w:space="0" w:color="000000"/>
              <w:bottom w:val="single" w:sz="4" w:space="0" w:color="000000"/>
              <w:right w:val="single" w:sz="4" w:space="0" w:color="000000"/>
            </w:tcBorders>
            <w:hideMark/>
          </w:tcPr>
          <w:p w:rsidR="00351F91" w:rsidRPr="00690C46" w:rsidRDefault="00351F91" w:rsidP="00703F2E">
            <w:pPr>
              <w:tabs>
                <w:tab w:val="left" w:pos="0"/>
                <w:tab w:val="left" w:pos="284"/>
                <w:tab w:val="left" w:pos="3969"/>
                <w:tab w:val="left" w:pos="6237"/>
                <w:tab w:val="right" w:pos="8505"/>
              </w:tabs>
              <w:spacing w:after="200" w:line="276" w:lineRule="auto"/>
              <w:ind w:right="222"/>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З</w:t>
            </w:r>
            <w:r w:rsidRPr="00690C46">
              <w:rPr>
                <w:rFonts w:ascii="Myriad Pro" w:hAnsi="Myriad Pro" w:cs="Calibri"/>
                <w:color w:val="000000" w:themeColor="text1"/>
                <w:sz w:val="22"/>
                <w:szCs w:val="22"/>
                <w:lang w:val="pl-PL"/>
              </w:rPr>
              <w:t xml:space="preserve">а најтеже прекршаје и испаде играча и тренера изрећиће се казна забране играња на одређеном броју утакмица, или временска казна </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7</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Прва </w:t>
            </w:r>
            <w:r w:rsidRPr="00690C46">
              <w:rPr>
                <w:rFonts w:ascii="Myriad Pro" w:hAnsi="Myriad Pro" w:cs="Calibri"/>
                <w:color w:val="000000" w:themeColor="text1"/>
                <w:sz w:val="22"/>
                <w:szCs w:val="22"/>
                <w:lang w:val="sr-Cyrl-RS"/>
              </w:rPr>
              <w:t>т</w:t>
            </w:r>
            <w:r w:rsidRPr="00690C46">
              <w:rPr>
                <w:rFonts w:ascii="Myriad Pro" w:hAnsi="Myriad Pro" w:cs="Calibri"/>
                <w:color w:val="000000" w:themeColor="text1"/>
                <w:sz w:val="22"/>
                <w:szCs w:val="22"/>
                <w:lang w:val="sv-SE"/>
              </w:rPr>
              <w:t>ехничкагрешка</w:t>
            </w:r>
            <w:r w:rsidRPr="00690C46">
              <w:rPr>
                <w:rFonts w:ascii="Myriad Pro" w:hAnsi="Myriad Pro" w:cs="Calibri"/>
                <w:color w:val="000000" w:themeColor="text1"/>
                <w:sz w:val="22"/>
                <w:szCs w:val="22"/>
                <w:lang w:val="sr-Cyrl-RS"/>
              </w:rPr>
              <w:t>,</w:t>
            </w:r>
            <w:r w:rsidRPr="00690C46">
              <w:rPr>
                <w:rFonts w:ascii="Myriad Pro" w:hAnsi="Myriad Pro" w:cs="Calibri"/>
                <w:color w:val="000000" w:themeColor="text1"/>
                <w:sz w:val="22"/>
                <w:szCs w:val="22"/>
                <w:lang w:val="sr-Cyrl-CS"/>
              </w:rPr>
              <w:t xml:space="preserve"> (свака наредна се увећава за 50 бодова )</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sr-Cyrl-RS"/>
              </w:rPr>
              <w:t>50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8</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56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Д</w:t>
            </w:r>
            <w:r w:rsidRPr="00690C46">
              <w:rPr>
                <w:rFonts w:ascii="Myriad Pro" w:hAnsi="Myriad Pro" w:cs="Calibri"/>
                <w:color w:val="000000" w:themeColor="text1"/>
                <w:sz w:val="22"/>
                <w:szCs w:val="22"/>
                <w:lang w:val="sv-SE"/>
              </w:rPr>
              <w:t>исквалификујућа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грешка</w:t>
            </w:r>
            <w:r w:rsidRPr="00690C46">
              <w:rPr>
                <w:rFonts w:ascii="Myriad Pro" w:hAnsi="Myriad Pro" w:cs="Calibri"/>
                <w:color w:val="000000" w:themeColor="text1"/>
                <w:sz w:val="22"/>
                <w:szCs w:val="22"/>
                <w:lang w:val="sr-Cyrl-RS"/>
              </w:rPr>
              <w:t xml:space="preserve"> или пријава против </w:t>
            </w:r>
            <w:r w:rsidRPr="00690C46">
              <w:rPr>
                <w:rFonts w:ascii="Myriad Pro" w:hAnsi="Myriad Pro" w:cs="Calibri"/>
                <w:color w:val="000000" w:themeColor="text1"/>
                <w:sz w:val="22"/>
                <w:szCs w:val="22"/>
                <w:lang w:val="sv-SE"/>
              </w:rPr>
              <w:t>играча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тренера</w:t>
            </w:r>
            <w:r w:rsidRPr="00690C46">
              <w:rPr>
                <w:rFonts w:ascii="Myriad Pro" w:hAnsi="Myriad Pro" w:cs="Calibri"/>
                <w:color w:val="000000" w:themeColor="text1"/>
                <w:sz w:val="22"/>
                <w:szCs w:val="22"/>
                <w:lang w:val="sr-Cyrl-RS"/>
              </w:rPr>
              <w:t xml:space="preserve"> или пратиоца</w:t>
            </w:r>
            <w:r w:rsidRPr="00690C46">
              <w:rPr>
                <w:rFonts w:ascii="Myriad Pro" w:hAnsi="Myriad Pro" w:cs="Calibri"/>
                <w:color w:val="000000" w:themeColor="text1"/>
                <w:sz w:val="22"/>
                <w:szCs w:val="22"/>
                <w:lang w:val="pl-PL"/>
              </w:rPr>
              <w:t>,</w:t>
            </w:r>
            <w:r w:rsidRPr="00690C46">
              <w:rPr>
                <w:rFonts w:ascii="Myriad Pro" w:hAnsi="Myriad Pro" w:cs="Calibri"/>
                <w:color w:val="000000" w:themeColor="text1"/>
                <w:sz w:val="22"/>
                <w:szCs w:val="22"/>
                <w:lang w:val="sv-SE"/>
              </w:rPr>
              <w:t>однајмање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8.1</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171A0F">
            <w:pPr>
              <w:tabs>
                <w:tab w:val="left" w:pos="0"/>
                <w:tab w:val="left" w:pos="284"/>
                <w:tab w:val="left" w:pos="3969"/>
                <w:tab w:val="left" w:pos="6237"/>
                <w:tab w:val="right" w:pos="8505"/>
              </w:tabs>
              <w:spacing w:after="200" w:line="276" w:lineRule="auto"/>
              <w:ind w:right="-108"/>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Ако искључени играч, тренер или пратиоц противно Правилима игре остане у дворани након искључења</w:t>
            </w:r>
            <w:r w:rsidR="00171A0F">
              <w:rPr>
                <w:rFonts w:ascii="Myriad Pro" w:hAnsi="Myriad Pro" w:cs="Calibri"/>
                <w:color w:val="000000" w:themeColor="text1"/>
                <w:sz w:val="22"/>
                <w:szCs w:val="22"/>
              </w:rPr>
              <w:t>,</w:t>
            </w:r>
            <w:r w:rsidRPr="00690C46">
              <w:rPr>
                <w:rFonts w:ascii="Myriad Pro" w:hAnsi="Myriad Pro" w:cs="Calibri"/>
                <w:color w:val="000000" w:themeColor="text1"/>
                <w:sz w:val="22"/>
                <w:szCs w:val="22"/>
                <w:lang w:val="sr-Cyrl-CS"/>
              </w:rPr>
              <w:t xml:space="preserve"> </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500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9</w:t>
            </w:r>
          </w:p>
        </w:tc>
        <w:tc>
          <w:tcPr>
            <w:tcW w:w="9349" w:type="dxa"/>
            <w:gridSpan w:val="3"/>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Играч, тренер, и остали пратиоци екипе у поновљеном случају искључења, током сезоне казниће се најмање двоструком новчаном казном </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10</w:t>
            </w:r>
          </w:p>
        </w:tc>
        <w:tc>
          <w:tcPr>
            <w:tcW w:w="9349" w:type="dxa"/>
            <w:gridSpan w:val="3"/>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З</w:t>
            </w:r>
            <w:r w:rsidRPr="00690C46">
              <w:rPr>
                <w:rFonts w:ascii="Myriad Pro" w:hAnsi="Myriad Pro" w:cs="Calibri"/>
                <w:color w:val="000000" w:themeColor="text1"/>
                <w:sz w:val="22"/>
                <w:szCs w:val="22"/>
                <w:lang w:val="sv-SE"/>
              </w:rPr>
              <w:t>бог</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недоласка</w:t>
            </w:r>
            <w:r w:rsidR="00CF5F08"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r-Cyrl-CS"/>
              </w:rPr>
              <w:t xml:space="preserve">ревијалну утакмицу </w:t>
            </w:r>
            <w:r w:rsidRPr="00690C46">
              <w:rPr>
                <w:rFonts w:ascii="Myriad Pro" w:hAnsi="Myriad Pro" w:cs="Calibri"/>
                <w:color w:val="000000" w:themeColor="text1"/>
                <w:sz w:val="22"/>
                <w:szCs w:val="22"/>
                <w:lang w:val="sv-SE"/>
              </w:rPr>
              <w:t>забраном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или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вођења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екипе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pl-PL"/>
              </w:rPr>
              <w:t xml:space="preserve"> 2 </w:t>
            </w:r>
            <w:r w:rsidRPr="00690C46">
              <w:rPr>
                <w:rFonts w:ascii="Myriad Pro" w:hAnsi="Myriad Pro" w:cs="Calibri"/>
                <w:color w:val="000000" w:themeColor="text1"/>
                <w:sz w:val="22"/>
                <w:szCs w:val="22"/>
                <w:lang w:val="sv-SE"/>
              </w:rPr>
              <w:t>утакмице</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11</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Напуштање церемоније проглашења првака Србије пре њеног званичног завршетка 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5000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lastRenderedPageBreak/>
              <w:t>Г 12</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703F2E">
            <w:pPr>
              <w:tabs>
                <w:tab w:val="left" w:pos="270"/>
                <w:tab w:val="left" w:pos="3969"/>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Сваки улазак у судијску свлачионицу од стране  пратиоца екипе, тренера и играча клубова, казниће се казном од најмање, или временском казном</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 xml:space="preserve">3 ут. </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270"/>
                <w:tab w:val="left" w:pos="3969"/>
              </w:tabs>
              <w:spacing w:after="200" w:line="276" w:lineRule="auto"/>
              <w:rPr>
                <w:rFonts w:ascii="Myriad Pro" w:hAnsi="Myriad Pro" w:cs="Calibri"/>
                <w:b/>
                <w:i/>
                <w:color w:val="000000" w:themeColor="text1"/>
                <w:sz w:val="22"/>
                <w:szCs w:val="22"/>
                <w:lang w:val="sr-Cyrl-CS"/>
              </w:rPr>
            </w:pPr>
            <w:r w:rsidRPr="00690C46">
              <w:rPr>
                <w:rFonts w:ascii="Myriad Pro" w:hAnsi="Myriad Pro" w:cs="Calibri"/>
                <w:color w:val="000000" w:themeColor="text1"/>
                <w:sz w:val="22"/>
                <w:szCs w:val="22"/>
                <w:lang w:val="sr-Cyrl-CS"/>
              </w:rPr>
              <w:t>и новчаном казном од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3000</w:t>
            </w:r>
          </w:p>
        </w:tc>
      </w:tr>
      <w:tr w:rsidR="00351F91" w:rsidRPr="00690C46" w:rsidTr="00351F91">
        <w:trPr>
          <w:trHeight w:val="930"/>
        </w:trPr>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Г </w:t>
            </w:r>
            <w:r w:rsidRPr="00690C46">
              <w:rPr>
                <w:rFonts w:ascii="Myriad Pro" w:hAnsi="Myriad Pro" w:cs="Calibri"/>
                <w:color w:val="000000" w:themeColor="text1"/>
                <w:sz w:val="22"/>
                <w:szCs w:val="22"/>
                <w:lang w:val="pl-PL"/>
              </w:rPr>
              <w:t>1</w:t>
            </w:r>
            <w:r w:rsidRPr="00690C46">
              <w:rPr>
                <w:rFonts w:ascii="Myriad Pro" w:hAnsi="Myriad Pro" w:cs="Calibri"/>
                <w:color w:val="000000" w:themeColor="text1"/>
                <w:sz w:val="22"/>
                <w:szCs w:val="22"/>
                <w:lang w:val="sr-Cyrl-CS"/>
              </w:rPr>
              <w:t>3</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270"/>
                <w:tab w:val="left" w:pos="3969"/>
              </w:tabs>
              <w:spacing w:after="200" w:line="276" w:lineRule="auto"/>
              <w:ind w:right="-108"/>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С</w:t>
            </w:r>
            <w:r w:rsidRPr="00690C46">
              <w:rPr>
                <w:rFonts w:ascii="Myriad Pro" w:hAnsi="Myriad Pro" w:cs="Calibri"/>
                <w:color w:val="000000" w:themeColor="text1"/>
                <w:sz w:val="22"/>
                <w:szCs w:val="22"/>
                <w:lang w:val="sv-SE"/>
              </w:rPr>
              <w:t>лужбени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представник</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клуба</w:t>
            </w:r>
            <w:r w:rsidRPr="00690C46">
              <w:rPr>
                <w:rFonts w:ascii="Myriad Pro" w:hAnsi="Myriad Pro" w:cs="Calibri"/>
                <w:color w:val="000000" w:themeColor="text1"/>
                <w:sz w:val="22"/>
                <w:szCs w:val="22"/>
                <w:lang w:val="sr-Cyrl-CS"/>
              </w:rPr>
              <w:t>,</w:t>
            </w:r>
            <w:r w:rsidRPr="00690C46">
              <w:rPr>
                <w:rFonts w:ascii="Myriad Pro" w:hAnsi="Myriad Pro" w:cs="Calibri"/>
                <w:color w:val="000000" w:themeColor="text1"/>
                <w:sz w:val="22"/>
                <w:szCs w:val="22"/>
                <w:lang w:val="sv-SE"/>
              </w:rPr>
              <w:t>помоћни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тренер</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лекар</w:t>
            </w:r>
            <w:r w:rsidRPr="00690C46">
              <w:rPr>
                <w:rFonts w:ascii="Myriad Pro" w:hAnsi="Myriad Pro" w:cs="Calibri"/>
                <w:color w:val="000000" w:themeColor="text1"/>
                <w:sz w:val="22"/>
                <w:szCs w:val="22"/>
                <w:lang w:val="pl-PL"/>
              </w:rPr>
              <w:t>,</w:t>
            </w:r>
            <w:r w:rsidRPr="00690C46">
              <w:rPr>
                <w:rFonts w:ascii="Myriad Pro" w:hAnsi="Myriad Pro" w:cs="Calibri"/>
                <w:color w:val="000000" w:themeColor="text1"/>
                <w:sz w:val="22"/>
                <w:szCs w:val="22"/>
                <w:lang w:val="sv-SE"/>
              </w:rPr>
              <w:t>физиотерапеут</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неспортско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понашање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казниће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новчано</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од</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најмање</w:t>
            </w:r>
          </w:p>
        </w:tc>
        <w:tc>
          <w:tcPr>
            <w:tcW w:w="1416"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500</w:t>
            </w:r>
          </w:p>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270"/>
                <w:tab w:val="left" w:pos="3969"/>
              </w:tabs>
              <w:spacing w:after="200" w:line="276" w:lineRule="auto"/>
              <w:ind w:right="-108"/>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а по пријави службених лица за теже прекршаје аутоматска суспензија од једне утакмице и најмање</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8505"/>
              </w:tabs>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500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413A1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1</w:t>
            </w:r>
            <w:r w:rsidR="00413A15" w:rsidRPr="00690C46">
              <w:rPr>
                <w:rFonts w:ascii="Myriad Pro" w:hAnsi="Myriad Pro" w:cs="Calibri"/>
                <w:color w:val="000000" w:themeColor="text1"/>
                <w:sz w:val="22"/>
                <w:szCs w:val="22"/>
                <w:lang w:val="sr-Cyrl-CS"/>
              </w:rPr>
              <w:t>4</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681"/>
              </w:tabs>
              <w:spacing w:after="200" w:line="276" w:lineRule="auto"/>
              <w:ind w:right="17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Неприкладно одевен тренер</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300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413A1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1</w:t>
            </w:r>
            <w:r w:rsidR="00413A15" w:rsidRPr="00690C46">
              <w:rPr>
                <w:rFonts w:ascii="Myriad Pro" w:hAnsi="Myriad Pro" w:cs="Calibri"/>
                <w:color w:val="000000" w:themeColor="text1"/>
                <w:sz w:val="22"/>
                <w:szCs w:val="22"/>
                <w:lang w:val="sr-Cyrl-CS"/>
              </w:rPr>
              <w:t>5</w:t>
            </w:r>
          </w:p>
        </w:tc>
        <w:tc>
          <w:tcPr>
            <w:tcW w:w="7933"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681"/>
              </w:tabs>
              <w:spacing w:after="200" w:line="276" w:lineRule="auto"/>
              <w:ind w:right="176"/>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Неиспуњавање одредби које се односе на опрему играча</w:t>
            </w:r>
          </w:p>
        </w:tc>
        <w:tc>
          <w:tcPr>
            <w:tcW w:w="141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200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413A1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Г 1</w:t>
            </w:r>
            <w:r w:rsidR="00413A15" w:rsidRPr="00690C46">
              <w:rPr>
                <w:rFonts w:ascii="Myriad Pro" w:hAnsi="Myriad Pro" w:cs="Calibri"/>
                <w:color w:val="000000" w:themeColor="text1"/>
                <w:sz w:val="22"/>
                <w:szCs w:val="22"/>
                <w:lang w:val="sr-Cyrl-CS"/>
              </w:rPr>
              <w:t>6</w:t>
            </w:r>
          </w:p>
        </w:tc>
        <w:tc>
          <w:tcPr>
            <w:tcW w:w="9349" w:type="dxa"/>
            <w:gridSpan w:val="3"/>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r w:rsidRPr="00690C46">
              <w:rPr>
                <w:rFonts w:ascii="Myriad Pro" w:hAnsi="Myriad Pro" w:cs="Calibri"/>
                <w:color w:val="000000" w:themeColor="text1"/>
                <w:sz w:val="22"/>
                <w:szCs w:val="22"/>
                <w:lang w:val="sr-Cyrl-CS"/>
              </w:rPr>
              <w:t>Дисциплински судија може суспендовати играча или тренера до окончања поступка који је покренут највише 1 утакмицу.</w:t>
            </w:r>
          </w:p>
        </w:tc>
      </w:tr>
    </w:tbl>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33"/>
        <w:gridCol w:w="16"/>
        <w:gridCol w:w="1400"/>
      </w:tblGrid>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Д</w:t>
            </w:r>
          </w:p>
        </w:tc>
        <w:tc>
          <w:tcPr>
            <w:tcW w:w="7933"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0"/>
                <w:tab w:val="left" w:pos="284"/>
                <w:tab w:val="left" w:pos="3969"/>
                <w:tab w:val="left" w:pos="6237"/>
                <w:tab w:val="right" w:pos="9180"/>
              </w:tabs>
              <w:spacing w:after="200" w:line="276" w:lineRule="auto"/>
              <w:ind w:right="85"/>
              <w:rPr>
                <w:rFonts w:ascii="Myriad Pro" w:hAnsi="Myriad Pro" w:cs="Calibri"/>
                <w:b/>
                <w:color w:val="000000" w:themeColor="text1"/>
                <w:sz w:val="22"/>
                <w:szCs w:val="22"/>
                <w:lang w:val="sr-Cyrl-RS"/>
              </w:rPr>
            </w:pPr>
            <w:r w:rsidRPr="00690C46">
              <w:rPr>
                <w:rFonts w:ascii="Myriad Pro" w:hAnsi="Myriad Pro" w:cs="Calibri"/>
                <w:b/>
                <w:color w:val="000000" w:themeColor="text1"/>
                <w:sz w:val="22"/>
                <w:szCs w:val="22"/>
                <w:lang w:val="pl-PL"/>
              </w:rPr>
              <w:t xml:space="preserve">НЕСПОРТСКО </w:t>
            </w:r>
            <w:r w:rsidRPr="00690C46">
              <w:rPr>
                <w:rFonts w:ascii="Myriad Pro" w:hAnsi="Myriad Pro" w:cs="Calibri"/>
                <w:b/>
                <w:color w:val="000000" w:themeColor="text1"/>
                <w:sz w:val="22"/>
                <w:szCs w:val="22"/>
                <w:lang w:val="sr-Cyrl-RS"/>
              </w:rPr>
              <w:t>ЈАВНО ИСТУПАЊЕ</w:t>
            </w:r>
          </w:p>
        </w:tc>
        <w:tc>
          <w:tcPr>
            <w:tcW w:w="1416" w:type="dxa"/>
            <w:gridSpan w:val="2"/>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Д 1</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284"/>
                <w:tab w:val="left" w:pos="3969"/>
                <w:tab w:val="right" w:pos="8681"/>
              </w:tabs>
              <w:spacing w:after="200" w:line="276" w:lineRule="auto"/>
              <w:ind w:right="176"/>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У</w:t>
            </w:r>
            <w:r w:rsidRPr="00690C46">
              <w:rPr>
                <w:rFonts w:ascii="Myriad Pro" w:hAnsi="Myriad Pro" w:cs="Calibri"/>
                <w:color w:val="000000" w:themeColor="text1"/>
                <w:sz w:val="22"/>
                <w:szCs w:val="22"/>
                <w:lang w:val="sv-SE"/>
              </w:rPr>
              <w:t>колико</w:t>
            </w:r>
            <w:r w:rsidRPr="00690C46">
              <w:rPr>
                <w:rFonts w:ascii="Myriad Pro" w:hAnsi="Myriad Pro" w:cs="Calibri"/>
                <w:color w:val="000000" w:themeColor="text1"/>
                <w:sz w:val="22"/>
                <w:szCs w:val="22"/>
                <w:lang w:val="sr-Cyrl-RS"/>
              </w:rPr>
              <w:t xml:space="preserve"> клуб или функционер клуба, </w:t>
            </w:r>
            <w:r w:rsidRPr="00690C46">
              <w:rPr>
                <w:rFonts w:ascii="Myriad Pro" w:hAnsi="Myriad Pro" w:cs="Calibri"/>
                <w:color w:val="000000" w:themeColor="text1"/>
                <w:sz w:val="22"/>
                <w:szCs w:val="22"/>
                <w:lang w:val="sv-SE"/>
              </w:rPr>
              <w:t>играч</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или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тренер</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или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службено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лице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јавно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неспортски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критикује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одлуке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судија</w:t>
            </w:r>
            <w:r w:rsidRPr="00690C46">
              <w:rPr>
                <w:rFonts w:ascii="Myriad Pro" w:hAnsi="Myriad Pro" w:cs="Calibri"/>
                <w:color w:val="000000" w:themeColor="text1"/>
                <w:sz w:val="22"/>
                <w:szCs w:val="22"/>
                <w:lang w:val="pl-PL"/>
              </w:rPr>
              <w:t xml:space="preserve">, </w:t>
            </w:r>
            <w:r w:rsidRPr="00690C46">
              <w:rPr>
                <w:rFonts w:ascii="Myriad Pro" w:hAnsi="Myriad Pro" w:cs="Calibri"/>
                <w:bCs/>
                <w:iCs/>
                <w:color w:val="000000" w:themeColor="text1"/>
                <w:sz w:val="22"/>
                <w:szCs w:val="22"/>
                <w:lang w:val="sv-SE"/>
              </w:rPr>
              <w:t>или</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својим</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изјавама</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нарушава</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углед</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лиге</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и</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кошаркашких</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органа</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color w:val="000000" w:themeColor="text1"/>
                <w:sz w:val="22"/>
                <w:szCs w:val="22"/>
                <w:lang w:val="sr-Cyrl-RS"/>
              </w:rPr>
              <w:t xml:space="preserve">или вређа и неспортски критикује друге клубове и њихова службена лица </w:t>
            </w:r>
            <w:r w:rsidRPr="00690C46">
              <w:rPr>
                <w:rFonts w:ascii="Myriad Pro" w:hAnsi="Myriad Pro" w:cs="Calibri"/>
                <w:color w:val="000000" w:themeColor="text1"/>
                <w:sz w:val="22"/>
                <w:szCs w:val="22"/>
                <w:lang w:val="sv-SE"/>
              </w:rPr>
              <w:t>казниће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новчано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1000</w:t>
            </w:r>
            <w:r w:rsidR="00A71EE5" w:rsidRPr="00690C46">
              <w:rPr>
                <w:rFonts w:ascii="Myriad Pro" w:hAnsi="Myriad Pro" w:cs="Calibri"/>
                <w:b/>
                <w:color w:val="000000" w:themeColor="text1"/>
                <w:sz w:val="22"/>
                <w:szCs w:val="22"/>
                <w:lang w:val="sr-Cyrl-CS"/>
              </w:rPr>
              <w:t>-3000</w:t>
            </w:r>
          </w:p>
        </w:tc>
      </w:tr>
      <w:tr w:rsidR="00C62627" w:rsidRPr="00690C46" w:rsidTr="00351F91">
        <w:tc>
          <w:tcPr>
            <w:tcW w:w="851" w:type="dxa"/>
            <w:tcBorders>
              <w:top w:val="single" w:sz="4" w:space="0" w:color="000000"/>
              <w:left w:val="single" w:sz="4" w:space="0" w:color="000000"/>
              <w:bottom w:val="single" w:sz="4" w:space="0" w:color="000000"/>
              <w:right w:val="single" w:sz="4" w:space="0" w:color="000000"/>
            </w:tcBorders>
          </w:tcPr>
          <w:p w:rsidR="00C62627" w:rsidRPr="00690C46" w:rsidRDefault="00C62627"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Pr>
                <w:rFonts w:ascii="Myriad Pro" w:hAnsi="Myriad Pro" w:cs="Calibri"/>
                <w:color w:val="000000" w:themeColor="text1"/>
                <w:sz w:val="22"/>
                <w:szCs w:val="22"/>
                <w:lang w:val="sr-Cyrl-CS"/>
              </w:rPr>
              <w:t>Д 1.1</w:t>
            </w:r>
          </w:p>
        </w:tc>
        <w:tc>
          <w:tcPr>
            <w:tcW w:w="7933" w:type="dxa"/>
            <w:tcBorders>
              <w:top w:val="single" w:sz="4" w:space="0" w:color="000000"/>
              <w:left w:val="single" w:sz="4" w:space="0" w:color="000000"/>
              <w:bottom w:val="single" w:sz="4" w:space="0" w:color="000000"/>
              <w:right w:val="single" w:sz="4" w:space="0" w:color="000000"/>
            </w:tcBorders>
          </w:tcPr>
          <w:p w:rsidR="00660E0C" w:rsidRDefault="00660E0C" w:rsidP="00690C46">
            <w:pPr>
              <w:tabs>
                <w:tab w:val="left" w:pos="0"/>
                <w:tab w:val="left" w:pos="284"/>
                <w:tab w:val="left" w:pos="3969"/>
                <w:tab w:val="right" w:pos="8681"/>
              </w:tabs>
              <w:spacing w:after="200" w:line="276" w:lineRule="auto"/>
              <w:ind w:right="176"/>
              <w:rPr>
                <w:rFonts w:ascii="Myriad Pro" w:hAnsi="Myriad Pro" w:cs="Calibri"/>
                <w:color w:val="000000" w:themeColor="text1"/>
                <w:sz w:val="22"/>
                <w:szCs w:val="22"/>
                <w:lang w:val="sr-Cyrl-BA"/>
              </w:rPr>
            </w:pPr>
            <w:r>
              <w:rPr>
                <w:rFonts w:ascii="Myriad Pro" w:hAnsi="Myriad Pro" w:cs="Calibri"/>
                <w:color w:val="000000" w:themeColor="text1"/>
                <w:sz w:val="22"/>
                <w:szCs w:val="22"/>
                <w:lang w:val="sr-Cyrl-BA"/>
              </w:rPr>
              <w:t>Уколико клуб јавним саопштењем путем медија ТВ, радио или на званичном сајту клуба изјави да иступа из такмичења без писаног обавештења УК КЛС.</w:t>
            </w:r>
          </w:p>
          <w:p w:rsidR="00660E0C" w:rsidRDefault="00660E0C" w:rsidP="00690C46">
            <w:pPr>
              <w:tabs>
                <w:tab w:val="left" w:pos="0"/>
                <w:tab w:val="left" w:pos="284"/>
                <w:tab w:val="left" w:pos="3969"/>
                <w:tab w:val="right" w:pos="8681"/>
              </w:tabs>
              <w:spacing w:after="200" w:line="276" w:lineRule="auto"/>
              <w:ind w:right="176"/>
              <w:rPr>
                <w:rFonts w:ascii="Myriad Pro" w:hAnsi="Myriad Pro" w:cs="Calibri"/>
                <w:color w:val="000000" w:themeColor="text1"/>
                <w:sz w:val="22"/>
                <w:szCs w:val="22"/>
                <w:lang w:val="sr-Cyrl-BA"/>
              </w:rPr>
            </w:pPr>
            <w:r>
              <w:rPr>
                <w:rFonts w:ascii="Myriad Pro" w:hAnsi="Myriad Pro" w:cs="Calibri"/>
                <w:color w:val="000000" w:themeColor="text1"/>
                <w:sz w:val="22"/>
                <w:szCs w:val="22"/>
                <w:lang w:val="sr-Cyrl-BA"/>
              </w:rPr>
              <w:t xml:space="preserve">УК КЛС шље мејл клубу да се изјасни у року од 3 дана.  </w:t>
            </w:r>
          </w:p>
          <w:p w:rsidR="00660E0C" w:rsidRPr="00660E0C" w:rsidRDefault="00660E0C" w:rsidP="00690C46">
            <w:pPr>
              <w:tabs>
                <w:tab w:val="left" w:pos="0"/>
                <w:tab w:val="left" w:pos="284"/>
                <w:tab w:val="left" w:pos="3969"/>
                <w:tab w:val="right" w:pos="8681"/>
              </w:tabs>
              <w:spacing w:after="200" w:line="276" w:lineRule="auto"/>
              <w:ind w:right="176"/>
              <w:rPr>
                <w:rFonts w:ascii="Myriad Pro" w:hAnsi="Myriad Pro" w:cs="Calibri"/>
                <w:color w:val="000000" w:themeColor="text1"/>
                <w:sz w:val="22"/>
                <w:szCs w:val="22"/>
                <w:lang w:val="sr-Cyrl-BA"/>
              </w:rPr>
            </w:pPr>
            <w:r>
              <w:rPr>
                <w:rFonts w:ascii="Myriad Pro" w:hAnsi="Myriad Pro" w:cs="Calibri"/>
                <w:color w:val="000000" w:themeColor="text1"/>
                <w:sz w:val="22"/>
                <w:szCs w:val="22"/>
                <w:lang w:val="sr-Cyrl-BA"/>
              </w:rPr>
              <w:t>У случају да се клуб не изјасни у предвиђеном року  аутоматски ће бити суспендован уз искључење из ранга такмичења.</w:t>
            </w:r>
          </w:p>
        </w:tc>
        <w:tc>
          <w:tcPr>
            <w:tcW w:w="1416" w:type="dxa"/>
            <w:gridSpan w:val="2"/>
            <w:tcBorders>
              <w:top w:val="single" w:sz="4" w:space="0" w:color="000000"/>
              <w:left w:val="single" w:sz="4" w:space="0" w:color="000000"/>
              <w:bottom w:val="single" w:sz="4" w:space="0" w:color="000000"/>
              <w:right w:val="single" w:sz="4" w:space="0" w:color="000000"/>
            </w:tcBorders>
          </w:tcPr>
          <w:p w:rsidR="00C62627" w:rsidRPr="00690C46" w:rsidRDefault="00C62627" w:rsidP="00351F91">
            <w:pPr>
              <w:tabs>
                <w:tab w:val="left" w:pos="0"/>
                <w:tab w:val="left" w:pos="742"/>
                <w:tab w:val="left" w:pos="3969"/>
                <w:tab w:val="left" w:pos="6237"/>
                <w:tab w:val="right" w:pos="8505"/>
              </w:tabs>
              <w:spacing w:after="200" w:line="276" w:lineRule="auto"/>
              <w:ind w:right="34"/>
              <w:jc w:val="both"/>
              <w:rPr>
                <w:rFonts w:ascii="Myriad Pro" w:hAnsi="Myriad Pro" w:cs="Calibri"/>
                <w:b/>
                <w:color w:val="000000" w:themeColor="text1"/>
                <w:sz w:val="22"/>
                <w:szCs w:val="22"/>
                <w:lang w:val="sr-Cyrl-CS"/>
              </w:rPr>
            </w:pP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Д 1.1</w:t>
            </w:r>
          </w:p>
        </w:tc>
        <w:tc>
          <w:tcPr>
            <w:tcW w:w="793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690C46">
            <w:pPr>
              <w:tabs>
                <w:tab w:val="left" w:pos="0"/>
                <w:tab w:val="left" w:pos="742"/>
                <w:tab w:val="left" w:pos="3969"/>
                <w:tab w:val="left" w:pos="6237"/>
                <w:tab w:val="right" w:pos="8505"/>
              </w:tabs>
              <w:spacing w:after="200" w:line="276" w:lineRule="auto"/>
              <w:ind w:right="34"/>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 xml:space="preserve">У </w:t>
            </w:r>
            <w:r w:rsidRPr="00690C46">
              <w:rPr>
                <w:rFonts w:ascii="Myriad Pro" w:hAnsi="Myriad Pro" w:cs="Calibri"/>
                <w:bCs/>
                <w:iCs/>
                <w:color w:val="000000" w:themeColor="text1"/>
                <w:sz w:val="22"/>
                <w:szCs w:val="22"/>
                <w:lang w:val="sv-SE"/>
              </w:rPr>
              <w:t>поновљеном</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случају</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или</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у</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color w:val="000000" w:themeColor="text1"/>
                <w:sz w:val="22"/>
                <w:szCs w:val="22"/>
                <w:lang w:val="sv-SE"/>
              </w:rPr>
              <w:t>тежим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случајевима</w:t>
            </w:r>
            <w:r w:rsidRPr="00690C46">
              <w:rPr>
                <w:rFonts w:ascii="Myriad Pro" w:hAnsi="Myriad Pro" w:cs="Calibri"/>
                <w:color w:val="000000" w:themeColor="text1"/>
                <w:sz w:val="22"/>
                <w:szCs w:val="22"/>
                <w:lang w:val="pl-PL"/>
              </w:rPr>
              <w:t xml:space="preserve">, </w:t>
            </w:r>
            <w:r w:rsidRPr="00690C46">
              <w:rPr>
                <w:rFonts w:ascii="Myriad Pro" w:hAnsi="Myriad Pro" w:cs="Calibri"/>
                <w:bCs/>
                <w:iCs/>
                <w:color w:val="000000" w:themeColor="text1"/>
                <w:sz w:val="22"/>
                <w:szCs w:val="22"/>
                <w:lang w:val="sv-SE"/>
              </w:rPr>
              <w:t>суспензијом</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и</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временском</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или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вршења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дужности</w:t>
            </w:r>
            <w:r w:rsidRPr="00690C46">
              <w:rPr>
                <w:rFonts w:ascii="Myriad Pro" w:hAnsi="Myriad Pro" w:cs="Calibri"/>
                <w:color w:val="000000" w:themeColor="text1"/>
                <w:sz w:val="22"/>
                <w:szCs w:val="22"/>
                <w:lang w:val="sr-Cyrl-RS"/>
              </w:rPr>
              <w:t xml:space="preserve">, и </w:t>
            </w:r>
          </w:p>
        </w:tc>
        <w:tc>
          <w:tcPr>
            <w:tcW w:w="1416"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2000</w:t>
            </w:r>
            <w:r w:rsidR="00A71EE5" w:rsidRPr="00690C46">
              <w:rPr>
                <w:rFonts w:ascii="Myriad Pro" w:hAnsi="Myriad Pro" w:cs="Calibri"/>
                <w:color w:val="000000" w:themeColor="text1"/>
                <w:sz w:val="22"/>
                <w:szCs w:val="22"/>
                <w:lang w:val="sr-Cyrl-RS"/>
              </w:rPr>
              <w:t>-5000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Д 1. 2</w:t>
            </w:r>
          </w:p>
        </w:tc>
        <w:tc>
          <w:tcPr>
            <w:tcW w:w="9349" w:type="dxa"/>
            <w:gridSpan w:val="3"/>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color w:val="000000" w:themeColor="text1"/>
                <w:sz w:val="22"/>
                <w:szCs w:val="22"/>
                <w:lang w:val="sv-SE"/>
              </w:rPr>
            </w:pPr>
            <w:r w:rsidRPr="00690C46">
              <w:rPr>
                <w:rFonts w:ascii="Myriad Pro" w:hAnsi="Myriad Pro" w:cs="Calibri"/>
                <w:color w:val="000000" w:themeColor="text1"/>
                <w:sz w:val="22"/>
                <w:szCs w:val="22"/>
                <w:lang w:val="sv-SE"/>
              </w:rPr>
              <w:t>Други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чланови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кошаркашке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организације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казниће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bCs/>
                <w:iCs/>
                <w:color w:val="000000" w:themeColor="text1"/>
                <w:sz w:val="22"/>
                <w:szCs w:val="22"/>
                <w:lang w:val="sv-SE"/>
              </w:rPr>
              <w:t>временском</w:t>
            </w:r>
            <w:r w:rsidRPr="00690C46">
              <w:rPr>
                <w:rFonts w:ascii="Myriad Pro" w:hAnsi="Myriad Pro" w:cs="Calibri"/>
                <w:bCs/>
                <w:iCs/>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забраном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вршења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дужности</w:t>
            </w:r>
            <w:r w:rsidRPr="00690C46">
              <w:rPr>
                <w:rFonts w:ascii="Myriad Pro" w:hAnsi="Myriad Pro" w:cs="Calibri"/>
                <w:color w:val="000000" w:themeColor="text1"/>
                <w:sz w:val="22"/>
                <w:szCs w:val="22"/>
                <w:lang w:val="pl-PL"/>
              </w:rPr>
              <w:t>.</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Д2</w:t>
            </w:r>
          </w:p>
        </w:tc>
        <w:tc>
          <w:tcPr>
            <w:tcW w:w="7949" w:type="dxa"/>
            <w:gridSpan w:val="2"/>
            <w:tcBorders>
              <w:top w:val="single" w:sz="4" w:space="0" w:color="000000"/>
              <w:left w:val="single" w:sz="4" w:space="0" w:color="000000"/>
              <w:bottom w:val="single" w:sz="4" w:space="0" w:color="000000"/>
              <w:right w:val="single" w:sz="4" w:space="0" w:color="auto"/>
            </w:tcBorders>
          </w:tcPr>
          <w:p w:rsidR="00351F91" w:rsidRPr="00690C46" w:rsidRDefault="00351F91" w:rsidP="00690C46">
            <w:pPr>
              <w:tabs>
                <w:tab w:val="left" w:pos="0"/>
                <w:tab w:val="left" w:pos="742"/>
                <w:tab w:val="left" w:pos="3969"/>
                <w:tab w:val="left" w:pos="6237"/>
                <w:tab w:val="right" w:pos="8505"/>
              </w:tabs>
              <w:spacing w:after="200" w:line="276" w:lineRule="auto"/>
              <w:ind w:right="34"/>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 xml:space="preserve">У случају да службено лице клуба контактира делегата у вези са делегатским извештајем-новчана казна </w:t>
            </w:r>
          </w:p>
        </w:tc>
        <w:tc>
          <w:tcPr>
            <w:tcW w:w="1400" w:type="dxa"/>
            <w:tcBorders>
              <w:top w:val="single" w:sz="4" w:space="0" w:color="000000"/>
              <w:left w:val="single" w:sz="4" w:space="0" w:color="auto"/>
              <w:bottom w:val="single" w:sz="4" w:space="0" w:color="000000"/>
              <w:right w:val="single" w:sz="4" w:space="0" w:color="000000"/>
            </w:tcBorders>
          </w:tcPr>
          <w:p w:rsidR="00351F91" w:rsidRPr="00690C46" w:rsidRDefault="00351F91" w:rsidP="00351F91">
            <w:pPr>
              <w:tabs>
                <w:tab w:val="left" w:pos="0"/>
                <w:tab w:val="left" w:pos="742"/>
                <w:tab w:val="left" w:pos="3969"/>
                <w:tab w:val="left" w:pos="6237"/>
                <w:tab w:val="right" w:pos="8505"/>
              </w:tabs>
              <w:spacing w:after="200" w:line="276" w:lineRule="auto"/>
              <w:ind w:right="34"/>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200</w:t>
            </w:r>
          </w:p>
        </w:tc>
      </w:tr>
    </w:tbl>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p>
    <w:p w:rsidR="00351F91" w:rsidRPr="00690C46" w:rsidRDefault="00351F91" w:rsidP="00351F91">
      <w:pPr>
        <w:tabs>
          <w:tab w:val="left" w:pos="0"/>
          <w:tab w:val="left" w:pos="284"/>
          <w:tab w:val="right" w:pos="8505"/>
        </w:tabs>
        <w:spacing w:after="200" w:line="276" w:lineRule="auto"/>
        <w:ind w:left="284" w:right="566"/>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v-SE"/>
        </w:rPr>
        <w:t>Изречене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забране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играња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или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вршења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дужности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одређене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бројем</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извршавају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само</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утакмицама</w:t>
      </w:r>
      <w:r w:rsidRPr="00690C46">
        <w:rPr>
          <w:rFonts w:ascii="Myriad Pro" w:hAnsi="Myriad Pro" w:cs="Calibri"/>
          <w:color w:val="000000" w:themeColor="text1"/>
          <w:sz w:val="22"/>
          <w:szCs w:val="22"/>
          <w:lang w:val="sr-Cyrl-RS"/>
        </w:rPr>
        <w:t xml:space="preserve"> КЛС </w:t>
      </w:r>
      <w:r w:rsidRPr="00690C46">
        <w:rPr>
          <w:rFonts w:ascii="Myriad Pro" w:hAnsi="Myriad Pro" w:cs="Calibri"/>
          <w:color w:val="000000" w:themeColor="text1"/>
          <w:sz w:val="22"/>
          <w:szCs w:val="22"/>
          <w:lang w:val="sv-SE"/>
        </w:rPr>
        <w:t>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преносе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наред</w:t>
      </w:r>
      <w:r w:rsidRPr="00690C46">
        <w:rPr>
          <w:rFonts w:ascii="Myriad Pro" w:hAnsi="Myriad Pro" w:cs="Calibri"/>
          <w:color w:val="000000" w:themeColor="text1"/>
          <w:sz w:val="22"/>
          <w:szCs w:val="22"/>
          <w:lang w:val="sr-Cyrl-RS"/>
        </w:rPr>
        <w:t>н</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такмичарску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сезону</w:t>
      </w:r>
      <w:r w:rsidRPr="00690C46">
        <w:rPr>
          <w:rFonts w:ascii="Myriad Pro" w:hAnsi="Myriad Pro" w:cs="Calibri"/>
          <w:color w:val="000000" w:themeColor="text1"/>
          <w:sz w:val="22"/>
          <w:szCs w:val="22"/>
          <w:lang w:val="pl-PL"/>
        </w:rPr>
        <w:t xml:space="preserve">, </w:t>
      </w:r>
      <w:r w:rsidRPr="00690C46">
        <w:rPr>
          <w:rFonts w:ascii="Myriad Pro" w:hAnsi="Myriad Pro" w:cs="Calibri"/>
          <w:color w:val="000000" w:themeColor="text1"/>
          <w:sz w:val="22"/>
          <w:szCs w:val="22"/>
          <w:lang w:val="sv-SE"/>
        </w:rPr>
        <w:t>док</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временске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казне</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подразумевају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сва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такмичења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периоду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за</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који</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су</w:t>
      </w:r>
      <w:r w:rsidRPr="00690C46">
        <w:rPr>
          <w:rFonts w:ascii="Myriad Pro" w:hAnsi="Myriad Pro" w:cs="Calibri"/>
          <w:color w:val="000000" w:themeColor="text1"/>
          <w:sz w:val="22"/>
          <w:szCs w:val="22"/>
          <w:lang w:val="sr-Cyrl-RS"/>
        </w:rPr>
        <w:t xml:space="preserve"> </w:t>
      </w:r>
      <w:r w:rsidRPr="00690C46">
        <w:rPr>
          <w:rFonts w:ascii="Myriad Pro" w:hAnsi="Myriad Pro" w:cs="Calibri"/>
          <w:color w:val="000000" w:themeColor="text1"/>
          <w:sz w:val="22"/>
          <w:szCs w:val="22"/>
          <w:lang w:val="sv-SE"/>
        </w:rPr>
        <w:t>изречене</w:t>
      </w:r>
      <w:r w:rsidRPr="00690C46">
        <w:rPr>
          <w:rFonts w:ascii="Myriad Pro" w:hAnsi="Myriad Pro" w:cs="Calibri"/>
          <w:color w:val="000000" w:themeColor="text1"/>
          <w:sz w:val="22"/>
          <w:szCs w:val="22"/>
          <w:lang w:val="pl-PL"/>
        </w:rPr>
        <w:t>.</w:t>
      </w: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0"/>
        <w:gridCol w:w="6942"/>
        <w:gridCol w:w="2408"/>
      </w:tblGrid>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lastRenderedPageBreak/>
              <w:t>Ђ</w:t>
            </w:r>
          </w:p>
        </w:tc>
        <w:tc>
          <w:tcPr>
            <w:tcW w:w="6946"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НЕ ПОШТОВАЊЕ ОБАВЕЗА ПРЕМА СПОНЗОРУ ЛИГЕ</w:t>
            </w:r>
          </w:p>
        </w:tc>
        <w:tc>
          <w:tcPr>
            <w:tcW w:w="2409"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FFFFFF"/>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Ђ 1</w:t>
            </w:r>
          </w:p>
        </w:tc>
        <w:tc>
          <w:tcPr>
            <w:tcW w:w="6946" w:type="dxa"/>
            <w:tcBorders>
              <w:top w:val="single" w:sz="4" w:space="0" w:color="000000"/>
              <w:left w:val="single" w:sz="4" w:space="0" w:color="000000"/>
              <w:bottom w:val="single" w:sz="4" w:space="0" w:color="000000"/>
              <w:right w:val="single" w:sz="4" w:space="0" w:color="000000"/>
            </w:tcBorders>
            <w:shd w:val="clear" w:color="auto" w:fill="FFFFFF"/>
            <w:hideMark/>
          </w:tcPr>
          <w:p w:rsidR="00351F91" w:rsidRPr="00690C46" w:rsidRDefault="002703A3" w:rsidP="00351F91">
            <w:pPr>
              <w:spacing w:after="200" w:line="276" w:lineRule="auto"/>
              <w:ind w:right="222"/>
              <w:jc w:val="both"/>
              <w:rPr>
                <w:rFonts w:ascii="Myriad Pro" w:hAnsi="Myriad Pro" w:cs="Calibri"/>
                <w:b/>
                <w:color w:val="000000" w:themeColor="text1"/>
                <w:sz w:val="22"/>
                <w:szCs w:val="22"/>
                <w:lang w:val="sr-Cyrl-CS"/>
              </w:rPr>
            </w:pPr>
            <w:r>
              <w:rPr>
                <w:rFonts w:ascii="Myriad Pro" w:hAnsi="Myriad Pro" w:cs="Calibri"/>
                <w:color w:val="000000" w:themeColor="text1"/>
                <w:sz w:val="22"/>
                <w:szCs w:val="22"/>
                <w:lang w:val="sr-Cyrl-CS"/>
              </w:rPr>
              <w:t>Не</w:t>
            </w:r>
            <w:r w:rsidR="00351F91" w:rsidRPr="00690C46">
              <w:rPr>
                <w:rFonts w:ascii="Myriad Pro" w:hAnsi="Myriad Pro" w:cs="Calibri"/>
                <w:color w:val="000000" w:themeColor="text1"/>
                <w:sz w:val="22"/>
                <w:szCs w:val="22"/>
                <w:lang w:val="sr-Cyrl-CS"/>
              </w:rPr>
              <w:t>поштовање и нарушавање обавеза према спонзору или пословном партнеру лиге,</w:t>
            </w:r>
            <w:r>
              <w:rPr>
                <w:rFonts w:ascii="Myriad Pro" w:hAnsi="Myriad Pro" w:cs="Calibri"/>
                <w:color w:val="000000" w:themeColor="text1"/>
                <w:sz w:val="22"/>
                <w:szCs w:val="22"/>
                <w:lang w:val="sr-Cyrl-CS"/>
              </w:rPr>
              <w:t>посебно у вези одредби о медијским правима (члан 53 и 54 Пропозиција такмичења)</w:t>
            </w:r>
            <w:r w:rsidR="00351F91" w:rsidRPr="00690C46">
              <w:rPr>
                <w:rFonts w:ascii="Myriad Pro" w:hAnsi="Myriad Pro" w:cs="Calibri"/>
                <w:color w:val="000000" w:themeColor="text1"/>
                <w:sz w:val="22"/>
                <w:szCs w:val="22"/>
                <w:lang w:val="sr-Cyrl-CS"/>
              </w:rPr>
              <w:t xml:space="preserve"> а по основу уговора</w:t>
            </w:r>
          </w:p>
        </w:tc>
        <w:tc>
          <w:tcPr>
            <w:tcW w:w="2409" w:type="dxa"/>
            <w:tcBorders>
              <w:top w:val="single" w:sz="4" w:space="0" w:color="000000"/>
              <w:left w:val="single" w:sz="4" w:space="0" w:color="000000"/>
              <w:bottom w:val="single" w:sz="4" w:space="0" w:color="000000"/>
              <w:right w:val="single" w:sz="4" w:space="0" w:color="000000"/>
            </w:tcBorders>
            <w:shd w:val="clear" w:color="auto" w:fill="FFFFFF"/>
            <w:hideMark/>
          </w:tcPr>
          <w:p w:rsidR="00351F91" w:rsidRPr="00690C46" w:rsidRDefault="00351F91" w:rsidP="00351F91">
            <w:pPr>
              <w:spacing w:after="200" w:line="276" w:lineRule="auto"/>
              <w:ind w:right="222"/>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Накнада  евнтуалне штете која је због тога настала и до 5000</w:t>
            </w:r>
          </w:p>
        </w:tc>
      </w:tr>
    </w:tbl>
    <w:p w:rsidR="00351F91" w:rsidRPr="00690C46" w:rsidRDefault="00351F91" w:rsidP="00351F91">
      <w:pPr>
        <w:tabs>
          <w:tab w:val="left" w:pos="284"/>
          <w:tab w:val="left" w:pos="3969"/>
          <w:tab w:val="right" w:pos="8505"/>
        </w:tabs>
        <w:spacing w:after="200" w:line="276" w:lineRule="auto"/>
        <w:ind w:right="566"/>
        <w:jc w:val="both"/>
        <w:rPr>
          <w:rFonts w:ascii="Myriad Pro" w:hAnsi="Myriad Pro" w:cs="Calibri"/>
          <w:color w:val="000000" w:themeColor="text1"/>
          <w:sz w:val="22"/>
          <w:szCs w:val="22"/>
          <w:lang w:val="sr-Cyrl-RS"/>
        </w:rPr>
      </w:pPr>
    </w:p>
    <w:p w:rsidR="00351F91" w:rsidRPr="00690C46" w:rsidRDefault="00351F91" w:rsidP="00351F91">
      <w:pPr>
        <w:tabs>
          <w:tab w:val="left" w:pos="284"/>
          <w:tab w:val="left" w:pos="3969"/>
          <w:tab w:val="right" w:pos="8505"/>
        </w:tabs>
        <w:spacing w:after="200" w:line="276" w:lineRule="auto"/>
        <w:ind w:right="566"/>
        <w:jc w:val="both"/>
        <w:rPr>
          <w:rFonts w:ascii="Myriad Pro" w:hAnsi="Myriad Pro" w:cs="Calibri"/>
          <w:color w:val="000000" w:themeColor="text1"/>
          <w:sz w:val="22"/>
          <w:szCs w:val="22"/>
          <w:lang w:val="sr-Cyrl-RS"/>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8126"/>
        <w:gridCol w:w="1223"/>
      </w:tblGrid>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Е</w:t>
            </w:r>
          </w:p>
        </w:tc>
        <w:tc>
          <w:tcPr>
            <w:tcW w:w="8126"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ОДУСТАЈАЊЕ ОД ТАКМИЧЕЊА, НЕДОЛАЗАК НА УТАКМИЦУ, НАПУШТАЊЕ ТЕРЕНА</w:t>
            </w:r>
          </w:p>
        </w:tc>
        <w:tc>
          <w:tcPr>
            <w:tcW w:w="1223"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1</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jc w:val="both"/>
              <w:rPr>
                <w:rFonts w:ascii="Myriad Pro" w:hAnsi="Myriad Pro" w:cs="Calibri"/>
                <w:color w:val="000000" w:themeColor="text1"/>
                <w:sz w:val="22"/>
                <w:szCs w:val="22"/>
              </w:rPr>
            </w:pPr>
            <w:r w:rsidRPr="00690C46">
              <w:rPr>
                <w:rFonts w:ascii="Myriad Pro" w:hAnsi="Myriad Pro" w:cs="Calibri"/>
                <w:color w:val="000000" w:themeColor="text1"/>
                <w:sz w:val="22"/>
                <w:szCs w:val="22"/>
                <w:lang w:val="sr-Cyrl-CS"/>
              </w:rPr>
              <w:t>Екипа која напусти терен па се у року који је одредио први судија врати, казниће се са 5000 бодова а тренер и службени представник клуба са по две утакмице забране вршења дужности. У поновљеним случајевима казна се удвостручава.</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2</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left" w:pos="6237"/>
                <w:tab w:val="right" w:pos="9180"/>
              </w:tabs>
              <w:spacing w:after="200" w:line="276" w:lineRule="auto"/>
              <w:ind w:right="85"/>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CS"/>
              </w:rPr>
              <w:t xml:space="preserve">Ако клуб у току такмичења одбије да игра или да настави да игра утакмица се региструје резултатом 20:0, а клуб који је одговоран за прекршај добија 0 бодова икажњава се са 5000 бодова а тренер и службени представник клуба казниће се са по четири утакмице забране вршења дужности.                                                     </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2.1</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CS"/>
              </w:rPr>
              <w:t>У поновљеном случају клуб се искључује из такмичења и кажњ</w:t>
            </w:r>
            <w:r w:rsidRPr="00690C46">
              <w:rPr>
                <w:rFonts w:ascii="Myriad Pro" w:hAnsi="Myriad Pro" w:cs="Calibri"/>
                <w:color w:val="000000" w:themeColor="text1"/>
                <w:sz w:val="22"/>
                <w:szCs w:val="22"/>
                <w:lang w:val="sr-Latn-CS"/>
              </w:rPr>
              <w:t>а</w:t>
            </w:r>
            <w:r w:rsidRPr="00690C46">
              <w:rPr>
                <w:rFonts w:ascii="Myriad Pro" w:hAnsi="Myriad Pro" w:cs="Calibri"/>
                <w:color w:val="000000" w:themeColor="text1"/>
                <w:sz w:val="22"/>
                <w:szCs w:val="22"/>
                <w:lang w:val="sr-Cyrl-CS"/>
              </w:rPr>
              <w:t>ва се новчаном казном од 10000, бодова а тренер и службени представник клуба казниће се са по осам утакмица забране вршења дужности.</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3</w:t>
            </w:r>
          </w:p>
        </w:tc>
        <w:tc>
          <w:tcPr>
            <w:tcW w:w="812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Клуб који због суспензије због неизмирених финансијских обавеза не одигра утакмицу губи је службеним резултатом 20:0 и добија 0 бодова у пласману и кажњава се новчано, од најмање </w:t>
            </w:r>
          </w:p>
        </w:tc>
        <w:tc>
          <w:tcPr>
            <w:tcW w:w="122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lang w:val="sr-Cyrl-CS"/>
              </w:rPr>
            </w:pPr>
            <w:r w:rsidRPr="00690C46">
              <w:rPr>
                <w:rFonts w:ascii="Myriad Pro" w:hAnsi="Myriad Pro" w:cs="Calibri"/>
                <w:color w:val="000000" w:themeColor="text1"/>
                <w:lang w:val="sr-Cyrl-CS"/>
              </w:rPr>
              <w:t>1000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3.1</w:t>
            </w:r>
          </w:p>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p>
        </w:tc>
        <w:tc>
          <w:tcPr>
            <w:tcW w:w="8126"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У случају да су оба клуба била суспендована утакмица се региструје службеним резултатом 0:0, оба клуба добијају по 0 бодова и кажњавају се новчано, од најмање по</w:t>
            </w:r>
          </w:p>
        </w:tc>
        <w:tc>
          <w:tcPr>
            <w:tcW w:w="1223"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lang w:val="sr-Cyrl-CS"/>
              </w:rPr>
            </w:pPr>
            <w:r w:rsidRPr="00690C46">
              <w:rPr>
                <w:rFonts w:ascii="Myriad Pro" w:hAnsi="Myriad Pro" w:cs="Calibri"/>
                <w:color w:val="000000" w:themeColor="text1"/>
                <w:lang w:val="sr-Cyrl-CS"/>
              </w:rPr>
              <w:t>1000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Е3.2</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505"/>
              </w:tabs>
              <w:spacing w:after="200" w:line="276" w:lineRule="auto"/>
              <w:ind w:right="566"/>
              <w:jc w:val="both"/>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Исто се односи и ако клуб, по одобрењу дисциплинског судије, одигра утакмицу, али се она касније региструје 20:0 у корист противника због тога што суспендовани клуб и у накнадно одређеном року не испуни своје финансијске обавезе. Клуб који на овај начин изгуби две утакмице искључује се из даљег такмичења.</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4</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Искљученој екипи или екипи која одустане од такмичења сви резултати се бришу и све утакмице региструју службеним резултатом 20:0 у корист противника.</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5</w:t>
            </w:r>
          </w:p>
        </w:tc>
        <w:tc>
          <w:tcPr>
            <w:tcW w:w="8126"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0"/>
                <w:tab w:val="left" w:pos="284"/>
                <w:tab w:val="left" w:pos="3969"/>
                <w:tab w:val="right" w:pos="871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Клуб чија екипа скриви прекид утакмице губи утакмицу службеним резултатом 20:0, добија 0 бодова у пласману и казниће се новчано, од најмање</w:t>
            </w:r>
          </w:p>
        </w:tc>
        <w:tc>
          <w:tcPr>
            <w:tcW w:w="1223"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rPr>
              <w:t>1</w:t>
            </w:r>
            <w:r w:rsidRPr="00690C46">
              <w:rPr>
                <w:rFonts w:ascii="Myriad Pro" w:hAnsi="Myriad Pro" w:cs="Calibri"/>
                <w:b/>
                <w:color w:val="000000" w:themeColor="text1"/>
                <w:sz w:val="22"/>
                <w:szCs w:val="22"/>
                <w:lang w:val="sr-Cyrl-RS"/>
              </w:rPr>
              <w:t>0</w:t>
            </w:r>
            <w:r w:rsidRPr="00690C46">
              <w:rPr>
                <w:rFonts w:ascii="Myriad Pro" w:hAnsi="Myriad Pro" w:cs="Calibri"/>
                <w:b/>
                <w:color w:val="000000" w:themeColor="text1"/>
                <w:sz w:val="22"/>
                <w:szCs w:val="22"/>
              </w:rPr>
              <w:t>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Е 6</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У ПЛЕЈ ОФУ екипа која изгуби утакмицу без борбе  губи читаву серију ако се серија игра на две добијене утакмице.</w:t>
            </w:r>
          </w:p>
        </w:tc>
      </w:tr>
    </w:tbl>
    <w:p w:rsidR="00351F91" w:rsidRPr="00690C46" w:rsidRDefault="00351F91" w:rsidP="00351F91">
      <w:pPr>
        <w:tabs>
          <w:tab w:val="left" w:pos="3969"/>
          <w:tab w:val="right" w:pos="8505"/>
        </w:tabs>
        <w:spacing w:after="200" w:line="276" w:lineRule="auto"/>
        <w:ind w:right="566"/>
        <w:rPr>
          <w:rFonts w:ascii="Myriad Pro" w:hAnsi="Myriad Pro" w:cs="Calibri"/>
          <w:color w:val="000000" w:themeColor="text1"/>
          <w:sz w:val="22"/>
          <w:szCs w:val="22"/>
          <w:lang w:val="sr-Cyrl-RS"/>
        </w:rPr>
      </w:pPr>
    </w:p>
    <w:tbl>
      <w:tblPr>
        <w:tblStyle w:val="TableGrid1"/>
        <w:tblW w:w="10200" w:type="dxa"/>
        <w:tblLayout w:type="fixed"/>
        <w:tblLook w:val="04A0" w:firstRow="1" w:lastRow="0" w:firstColumn="1" w:lastColumn="0" w:noHBand="0" w:noVBand="1"/>
      </w:tblPr>
      <w:tblGrid>
        <w:gridCol w:w="851"/>
        <w:gridCol w:w="8080"/>
        <w:gridCol w:w="110"/>
        <w:gridCol w:w="15"/>
        <w:gridCol w:w="195"/>
        <w:gridCol w:w="949"/>
      </w:tblGrid>
      <w:tr w:rsidR="00A71EE5" w:rsidRPr="00690C46" w:rsidTr="00A71EE5">
        <w:tc>
          <w:tcPr>
            <w:tcW w:w="851" w:type="dxa"/>
            <w:hideMark/>
          </w:tcPr>
          <w:p w:rsidR="00A71EE5" w:rsidRPr="00690C46" w:rsidRDefault="00A71EE5" w:rsidP="00351F91">
            <w:pPr>
              <w:tabs>
                <w:tab w:val="left" w:pos="3969"/>
                <w:tab w:val="left" w:pos="6237"/>
                <w:tab w:val="right" w:pos="8505"/>
              </w:tabs>
              <w:spacing w:after="200" w:line="276" w:lineRule="auto"/>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Ж</w:t>
            </w:r>
          </w:p>
        </w:tc>
        <w:tc>
          <w:tcPr>
            <w:tcW w:w="8205" w:type="dxa"/>
            <w:gridSpan w:val="3"/>
            <w:shd w:val="clear" w:color="auto" w:fill="ACB9CA" w:themeFill="text2" w:themeFillTint="66"/>
            <w:hideMark/>
          </w:tcPr>
          <w:p w:rsidR="00A71EE5" w:rsidRPr="00690C46" w:rsidRDefault="00A71EE5" w:rsidP="00351F91">
            <w:pPr>
              <w:spacing w:after="200" w:line="276" w:lineRule="auto"/>
              <w:ind w:right="222"/>
              <w:jc w:val="both"/>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САНКЦИЈЕ ПРЕМА СУДИЈАМА И ДЕЛЕГАТИМА</w:t>
            </w:r>
          </w:p>
        </w:tc>
        <w:tc>
          <w:tcPr>
            <w:tcW w:w="1144" w:type="dxa"/>
            <w:gridSpan w:val="2"/>
            <w:shd w:val="clear" w:color="auto" w:fill="ACB9CA" w:themeFill="text2" w:themeFillTint="66"/>
          </w:tcPr>
          <w:p w:rsidR="00A71EE5" w:rsidRPr="00690C46" w:rsidRDefault="00A71EE5" w:rsidP="00A71EE5">
            <w:pPr>
              <w:spacing w:after="200" w:line="276" w:lineRule="auto"/>
              <w:ind w:right="222"/>
              <w:jc w:val="both"/>
              <w:rPr>
                <w:rFonts w:ascii="Myriad Pro" w:hAnsi="Myriad Pro" w:cs="Calibri"/>
                <w:b/>
                <w:i/>
                <w:color w:val="000000" w:themeColor="text1"/>
                <w:sz w:val="22"/>
                <w:szCs w:val="22"/>
                <w:lang w:val="sr-Cyrl-CS"/>
              </w:rPr>
            </w:pPr>
            <w:r w:rsidRPr="00690C46">
              <w:rPr>
                <w:rFonts w:ascii="Myriad Pro" w:hAnsi="Myriad Pro" w:cs="Calibri"/>
                <w:b/>
                <w:i/>
                <w:color w:val="000000" w:themeColor="text1"/>
                <w:sz w:val="22"/>
                <w:szCs w:val="22"/>
                <w:lang w:val="sr-Cyrl-CS"/>
              </w:rPr>
              <w:t>бод</w:t>
            </w:r>
          </w:p>
        </w:tc>
      </w:tr>
      <w:tr w:rsidR="00690C46" w:rsidRPr="00690C46" w:rsidTr="00660E0C">
        <w:tc>
          <w:tcPr>
            <w:tcW w:w="851" w:type="dxa"/>
            <w:hideMark/>
          </w:tcPr>
          <w:p w:rsidR="00351F91" w:rsidRPr="00690C46" w:rsidRDefault="00660E0C"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Pr>
                <w:rFonts w:ascii="Myriad Pro" w:hAnsi="Myriad Pro" w:cs="Calibri"/>
                <w:color w:val="000000" w:themeColor="text1"/>
                <w:sz w:val="22"/>
                <w:szCs w:val="22"/>
                <w:lang w:val="sr-Cyrl-CS"/>
              </w:rPr>
              <w:t>Ж 1</w:t>
            </w:r>
          </w:p>
        </w:tc>
        <w:tc>
          <w:tcPr>
            <w:tcW w:w="9349" w:type="dxa"/>
            <w:gridSpan w:val="5"/>
          </w:tcPr>
          <w:p w:rsidR="00660E0C" w:rsidRPr="00660E0C" w:rsidRDefault="00660E0C" w:rsidP="00660E0C">
            <w:pPr>
              <w:pStyle w:val="BodyText"/>
              <w:widowControl w:val="0"/>
              <w:tabs>
                <w:tab w:val="clear" w:pos="3969"/>
              </w:tabs>
              <w:autoSpaceDE w:val="0"/>
              <w:autoSpaceDN w:val="0"/>
              <w:spacing w:before="54"/>
              <w:ind w:right="0"/>
              <w:jc w:val="left"/>
              <w:rPr>
                <w:rFonts w:asciiTheme="majorHAnsi" w:hAnsiTheme="majorHAnsi" w:cstheme="majorHAnsi"/>
                <w:b w:val="0"/>
                <w:i w:val="0"/>
                <w:color w:val="0D0D0D" w:themeColor="text1" w:themeTint="F2"/>
                <w:sz w:val="22"/>
                <w:szCs w:val="22"/>
                <w:lang w:val="sr-Cyrl-BA"/>
              </w:rPr>
            </w:pPr>
            <w:r w:rsidRPr="00660E0C">
              <w:rPr>
                <w:rFonts w:asciiTheme="majorHAnsi" w:hAnsiTheme="majorHAnsi" w:cstheme="majorHAnsi"/>
                <w:b w:val="0"/>
                <w:i w:val="0"/>
                <w:color w:val="0D0D0D" w:themeColor="text1" w:themeTint="F2"/>
                <w:spacing w:val="-1"/>
                <w:sz w:val="22"/>
                <w:szCs w:val="22"/>
                <w:lang w:val="sr-Cyrl-BA"/>
              </w:rPr>
              <w:t>Службена лица су дужна са се упознају са прописаним кодексом понашања, да га прихвате и понашају се у складу са тим.</w:t>
            </w:r>
          </w:p>
          <w:p w:rsidR="00660E0C" w:rsidRPr="00660E0C" w:rsidRDefault="00660E0C" w:rsidP="00660E0C">
            <w:pPr>
              <w:pStyle w:val="BodyText"/>
              <w:widowControl w:val="0"/>
              <w:tabs>
                <w:tab w:val="clear" w:pos="3969"/>
              </w:tabs>
              <w:autoSpaceDE w:val="0"/>
              <w:autoSpaceDN w:val="0"/>
              <w:spacing w:before="54"/>
              <w:ind w:right="0"/>
              <w:jc w:val="left"/>
              <w:rPr>
                <w:rFonts w:asciiTheme="majorHAnsi" w:hAnsiTheme="majorHAnsi" w:cstheme="majorHAnsi"/>
                <w:b w:val="0"/>
                <w:i w:val="0"/>
                <w:color w:val="0D0D0D" w:themeColor="text1" w:themeTint="F2"/>
                <w:sz w:val="22"/>
                <w:szCs w:val="22"/>
                <w:lang w:val="sr-Cyrl-BA"/>
              </w:rPr>
            </w:pPr>
            <w:r w:rsidRPr="00660E0C">
              <w:rPr>
                <w:rFonts w:asciiTheme="majorHAnsi" w:hAnsiTheme="majorHAnsi" w:cstheme="majorHAnsi"/>
                <w:b w:val="0"/>
                <w:i w:val="0"/>
                <w:color w:val="0D0D0D" w:themeColor="text1" w:themeTint="F2"/>
                <w:spacing w:val="-1"/>
                <w:sz w:val="22"/>
                <w:szCs w:val="22"/>
                <w:lang w:val="sr-Cyrl-BA"/>
              </w:rPr>
              <w:t xml:space="preserve">Службена лица не смеју </w:t>
            </w:r>
            <w:r w:rsidRPr="00660E0C">
              <w:rPr>
                <w:rFonts w:asciiTheme="majorHAnsi" w:hAnsiTheme="majorHAnsi" w:cstheme="majorHAnsi"/>
                <w:b w:val="0"/>
                <w:i w:val="0"/>
                <w:color w:val="0D0D0D" w:themeColor="text1" w:themeTint="F2"/>
                <w:spacing w:val="-1"/>
                <w:sz w:val="22"/>
                <w:szCs w:val="22"/>
                <w:u w:val="single"/>
                <w:lang w:val="sr-Cyrl-BA"/>
              </w:rPr>
              <w:t>на било</w:t>
            </w:r>
            <w:r w:rsidRPr="00660E0C">
              <w:rPr>
                <w:rFonts w:asciiTheme="majorHAnsi" w:hAnsiTheme="majorHAnsi" w:cstheme="majorHAnsi"/>
                <w:b w:val="0"/>
                <w:i w:val="0"/>
                <w:color w:val="0D0D0D" w:themeColor="text1" w:themeTint="F2"/>
                <w:spacing w:val="-1"/>
                <w:sz w:val="22"/>
                <w:szCs w:val="22"/>
                <w:lang w:val="sr-Cyrl-BA"/>
              </w:rPr>
              <w:t xml:space="preserve"> који начин да вређају, клеветају, омаловажавају или шире неистине о било ком дугом члану кошаркашке организације.</w:t>
            </w:r>
          </w:p>
          <w:p w:rsidR="00351F91" w:rsidRPr="00660E0C" w:rsidRDefault="00660E0C" w:rsidP="00660E0C">
            <w:pPr>
              <w:pStyle w:val="BodyText"/>
              <w:spacing w:before="54"/>
              <w:rPr>
                <w:rFonts w:asciiTheme="majorHAnsi" w:hAnsiTheme="majorHAnsi" w:cstheme="majorHAnsi"/>
                <w:b w:val="0"/>
                <w:i w:val="0"/>
                <w:color w:val="0D0D0D" w:themeColor="text1" w:themeTint="F2"/>
                <w:spacing w:val="-1"/>
                <w:lang w:val="sr-Cyrl-BA"/>
              </w:rPr>
            </w:pPr>
            <w:r w:rsidRPr="00660E0C">
              <w:rPr>
                <w:rFonts w:asciiTheme="majorHAnsi" w:hAnsiTheme="majorHAnsi" w:cstheme="majorHAnsi"/>
                <w:b w:val="0"/>
                <w:i w:val="0"/>
                <w:color w:val="0D0D0D" w:themeColor="text1" w:themeTint="F2"/>
                <w:spacing w:val="-1"/>
                <w:sz w:val="22"/>
                <w:szCs w:val="22"/>
                <w:lang w:val="sr-Cyrl-BA"/>
              </w:rPr>
              <w:t>Непоштовање овог члана повлачи  казну од новчане, временске до раскида уговора у зависности од тежине прекршаја.</w:t>
            </w:r>
          </w:p>
        </w:tc>
      </w:tr>
      <w:tr w:rsidR="00660E0C" w:rsidRPr="00690C46" w:rsidTr="00A71EE5">
        <w:tc>
          <w:tcPr>
            <w:tcW w:w="851" w:type="dxa"/>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2</w:t>
            </w:r>
          </w:p>
        </w:tc>
        <w:tc>
          <w:tcPr>
            <w:tcW w:w="9349" w:type="dxa"/>
            <w:gridSpan w:val="5"/>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Неблаговремено обавештење о заузетости због ангажовања на другом такмичењу или спречености због болести или неког другог оправданог разлога</w:t>
            </w:r>
            <w:r w:rsidRPr="00690C46">
              <w:rPr>
                <w:rFonts w:ascii="Myriad Pro" w:hAnsi="Myriad Pro" w:cs="Calibri"/>
                <w:color w:val="000000" w:themeColor="text1"/>
                <w:sz w:val="22"/>
                <w:szCs w:val="22"/>
                <w:lang w:val="sr-Cyrl-RS"/>
              </w:rPr>
              <w:t>-  новчана казна – по пријави Спортског директора</w:t>
            </w:r>
          </w:p>
        </w:tc>
      </w:tr>
      <w:tr w:rsidR="00660E0C" w:rsidRPr="00690C46" w:rsidTr="00A71EE5">
        <w:tc>
          <w:tcPr>
            <w:tcW w:w="851" w:type="dxa"/>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Pr>
                <w:rFonts w:ascii="Myriad Pro" w:hAnsi="Myriad Pro" w:cs="Calibri"/>
                <w:color w:val="000000" w:themeColor="text1"/>
                <w:sz w:val="22"/>
                <w:szCs w:val="22"/>
                <w:lang w:val="sr-Cyrl-CS"/>
              </w:rPr>
              <w:t>Ж2.</w:t>
            </w:r>
            <w:r w:rsidRPr="00690C46">
              <w:rPr>
                <w:rFonts w:ascii="Myriad Pro" w:hAnsi="Myriad Pro" w:cs="Calibri"/>
                <w:color w:val="000000" w:themeColor="text1"/>
                <w:sz w:val="22"/>
                <w:szCs w:val="22"/>
                <w:lang w:val="sr-Cyrl-CS"/>
              </w:rPr>
              <w:t>1</w:t>
            </w:r>
          </w:p>
        </w:tc>
        <w:tc>
          <w:tcPr>
            <w:tcW w:w="9349" w:type="dxa"/>
            <w:gridSpan w:val="5"/>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Давање нетачних података да би се избегло делегирање- новчана казна-по пријави спортског директора.</w:t>
            </w:r>
          </w:p>
        </w:tc>
      </w:tr>
      <w:tr w:rsidR="00660E0C" w:rsidRPr="00690C46" w:rsidTr="00A71EE5">
        <w:trPr>
          <w:trHeight w:val="1023"/>
        </w:trPr>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3</w:t>
            </w:r>
          </w:p>
        </w:tc>
        <w:tc>
          <w:tcPr>
            <w:tcW w:w="8080" w:type="dxa"/>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Неоправдано отказивање делегирања у зависности од тежине какву то отказивање проузрок</w:t>
            </w:r>
            <w:r w:rsidRPr="00690C46">
              <w:rPr>
                <w:rFonts w:ascii="Myriad Pro" w:hAnsi="Myriad Pro" w:cs="Calibri"/>
                <w:color w:val="000000" w:themeColor="text1"/>
                <w:sz w:val="22"/>
                <w:szCs w:val="22"/>
                <w:lang w:val="sr-Cyrl-RS"/>
              </w:rPr>
              <w:t>у</w:t>
            </w:r>
            <w:r w:rsidRPr="00690C46">
              <w:rPr>
                <w:rFonts w:ascii="Myriad Pro" w:hAnsi="Myriad Pro" w:cs="Calibri"/>
                <w:color w:val="000000" w:themeColor="text1"/>
                <w:sz w:val="22"/>
                <w:szCs w:val="22"/>
              </w:rPr>
              <w:t>је –</w:t>
            </w:r>
            <w:r w:rsidRPr="00690C46">
              <w:rPr>
                <w:rFonts w:ascii="Myriad Pro" w:hAnsi="Myriad Pro" w:cs="Calibri"/>
                <w:color w:val="000000" w:themeColor="text1"/>
                <w:sz w:val="22"/>
                <w:szCs w:val="22"/>
                <w:lang w:val="sr-Cyrl-RS"/>
              </w:rPr>
              <w:t xml:space="preserve">новчана казна до </w:t>
            </w:r>
            <w:r w:rsidRPr="00690C46">
              <w:rPr>
                <w:rFonts w:ascii="Myriad Pro" w:hAnsi="Myriad Pro" w:cs="Calibri"/>
                <w:color w:val="000000" w:themeColor="text1"/>
                <w:sz w:val="22"/>
                <w:szCs w:val="22"/>
              </w:rPr>
              <w:t>временске казне или раскида уговора</w:t>
            </w:r>
            <w:r w:rsidRPr="00690C46">
              <w:rPr>
                <w:rFonts w:ascii="Myriad Pro" w:hAnsi="Myriad Pro" w:cs="Calibri"/>
                <w:color w:val="000000" w:themeColor="text1"/>
                <w:sz w:val="22"/>
                <w:szCs w:val="22"/>
                <w:lang w:val="sr-Cyrl-RS"/>
              </w:rPr>
              <w:t xml:space="preserve"> по пријави Спортског директора.</w:t>
            </w:r>
          </w:p>
        </w:tc>
        <w:tc>
          <w:tcPr>
            <w:tcW w:w="1269" w:type="dxa"/>
            <w:gridSpan w:val="4"/>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200-1000</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4</w:t>
            </w:r>
          </w:p>
        </w:tc>
        <w:tc>
          <w:tcPr>
            <w:tcW w:w="9349" w:type="dxa"/>
            <w:gridSpan w:val="5"/>
            <w:hideMark/>
          </w:tcPr>
          <w:p w:rsidR="00660E0C" w:rsidRPr="00690C46" w:rsidRDefault="00660E0C" w:rsidP="00B23D1E">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За исподпросечно суђење и оцену 2,5 казна је аутоматска –</w:t>
            </w:r>
            <w:r>
              <w:rPr>
                <w:rFonts w:ascii="Myriad Pro" w:hAnsi="Myriad Pro" w:cs="Calibri"/>
                <w:color w:val="000000" w:themeColor="text1"/>
                <w:sz w:val="22"/>
                <w:szCs w:val="22"/>
                <w:lang w:val="sr-Cyrl-RS"/>
              </w:rPr>
              <w:t>2</w:t>
            </w:r>
            <w:r w:rsidRPr="00690C46">
              <w:rPr>
                <w:rFonts w:ascii="Myriad Pro" w:hAnsi="Myriad Pro" w:cs="Calibri"/>
                <w:color w:val="000000" w:themeColor="text1"/>
                <w:sz w:val="22"/>
                <w:szCs w:val="22"/>
                <w:lang w:val="sr-Cyrl-RS"/>
              </w:rPr>
              <w:t xml:space="preserve"> утакмице  </w:t>
            </w:r>
            <w:r w:rsidR="00B23D1E">
              <w:rPr>
                <w:rFonts w:ascii="Myriad Pro" w:hAnsi="Myriad Pro" w:cs="Calibri"/>
                <w:color w:val="000000" w:themeColor="text1"/>
                <w:sz w:val="22"/>
                <w:szCs w:val="22"/>
                <w:lang w:val="sr-Cyrl-BA"/>
              </w:rPr>
              <w:t>у темпу делегирања</w:t>
            </w:r>
            <w:r w:rsidRPr="00690C46">
              <w:rPr>
                <w:rFonts w:ascii="Myriad Pro" w:hAnsi="Myriad Pro" w:cs="Calibri"/>
                <w:color w:val="000000" w:themeColor="text1"/>
                <w:sz w:val="22"/>
                <w:szCs w:val="22"/>
                <w:lang w:val="sr-Cyrl-RS"/>
              </w:rPr>
              <w:t>.Ова казна се јавно не објављује.</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5</w:t>
            </w:r>
          </w:p>
        </w:tc>
        <w:tc>
          <w:tcPr>
            <w:tcW w:w="9349" w:type="dxa"/>
            <w:gridSpan w:val="5"/>
            <w:hideMark/>
          </w:tcPr>
          <w:p w:rsidR="00660E0C" w:rsidRPr="00690C46" w:rsidRDefault="00660E0C" w:rsidP="00B23D1E">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За слабо суђење и оцену 2 казна је аутоматска – </w:t>
            </w:r>
            <w:r w:rsidR="00B23D1E">
              <w:rPr>
                <w:rFonts w:ascii="Myriad Pro" w:hAnsi="Myriad Pro" w:cs="Calibri"/>
                <w:color w:val="000000" w:themeColor="text1"/>
                <w:sz w:val="22"/>
                <w:szCs w:val="22"/>
                <w:lang w:val="sr-Cyrl-RS"/>
              </w:rPr>
              <w:t>3</w:t>
            </w:r>
            <w:r w:rsidRPr="00690C46">
              <w:rPr>
                <w:rFonts w:ascii="Myriad Pro" w:hAnsi="Myriad Pro" w:cs="Calibri"/>
                <w:color w:val="000000" w:themeColor="text1"/>
                <w:sz w:val="22"/>
                <w:szCs w:val="22"/>
              </w:rPr>
              <w:t xml:space="preserve"> утакмице </w:t>
            </w:r>
            <w:r w:rsidR="00B23D1E">
              <w:rPr>
                <w:rFonts w:ascii="Myriad Pro" w:hAnsi="Myriad Pro" w:cs="Calibri"/>
                <w:color w:val="000000" w:themeColor="text1"/>
                <w:sz w:val="22"/>
                <w:szCs w:val="22"/>
                <w:lang w:val="sr-Cyrl-RS"/>
              </w:rPr>
              <w:t>у темпу делегирања</w:t>
            </w:r>
            <w:r w:rsidRPr="00690C46">
              <w:rPr>
                <w:rFonts w:ascii="Myriad Pro" w:hAnsi="Myriad Pro" w:cs="Calibri"/>
                <w:color w:val="000000" w:themeColor="text1"/>
                <w:sz w:val="22"/>
                <w:szCs w:val="22"/>
              </w:rPr>
              <w:t xml:space="preserve">. </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6</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За слабо суђење и оцену 1 – казна је аутоматска</w:t>
            </w:r>
            <w:r w:rsidRPr="00690C46">
              <w:rPr>
                <w:rFonts w:ascii="Myriad Pro" w:hAnsi="Myriad Pro" w:cs="Calibri"/>
                <w:color w:val="000000" w:themeColor="text1"/>
                <w:sz w:val="22"/>
                <w:szCs w:val="22"/>
                <w:lang w:val="sr-Cyrl-RS"/>
              </w:rPr>
              <w:t xml:space="preserve"> с</w:t>
            </w:r>
            <w:r w:rsidRPr="00690C46">
              <w:rPr>
                <w:rFonts w:ascii="Myriad Pro" w:hAnsi="Myriad Pro" w:cs="Calibri"/>
                <w:color w:val="000000" w:themeColor="text1"/>
                <w:sz w:val="22"/>
                <w:szCs w:val="22"/>
              </w:rPr>
              <w:t>успензија до краја сезоне, и немогућност стављања на листу за наредну такмичарску сезон</w:t>
            </w:r>
            <w:r w:rsidRPr="00690C46">
              <w:rPr>
                <w:rFonts w:ascii="Myriad Pro" w:hAnsi="Myriad Pro" w:cs="Calibri"/>
                <w:color w:val="000000" w:themeColor="text1"/>
                <w:sz w:val="22"/>
                <w:szCs w:val="22"/>
                <w:lang w:val="sr-Cyrl-RS"/>
              </w:rPr>
              <w:t>у.</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7</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Кашњење на утакмицу – новчана казна у износу од најмање </w:t>
            </w:r>
            <w:r w:rsidRPr="00690C46">
              <w:rPr>
                <w:rFonts w:ascii="Myriad Pro" w:hAnsi="Myriad Pro" w:cs="Calibri"/>
                <w:strike/>
                <w:color w:val="000000" w:themeColor="text1"/>
                <w:sz w:val="22"/>
                <w:szCs w:val="22"/>
                <w:lang w:val="sr-Cyrl-RS"/>
              </w:rPr>
              <w:t xml:space="preserve"> </w:t>
            </w:r>
            <w:r w:rsidRPr="00690C46">
              <w:rPr>
                <w:rFonts w:ascii="Myriad Pro" w:hAnsi="Myriad Pro" w:cs="Calibri"/>
                <w:color w:val="000000" w:themeColor="text1"/>
                <w:sz w:val="22"/>
                <w:szCs w:val="22"/>
                <w:lang w:val="sr-Cyrl-RS"/>
              </w:rPr>
              <w:t>једне</w:t>
            </w:r>
            <w:r w:rsidR="00B23D1E">
              <w:rPr>
                <w:rFonts w:ascii="Myriad Pro" w:hAnsi="Myriad Pro" w:cs="Calibri"/>
                <w:color w:val="000000" w:themeColor="text1"/>
                <w:sz w:val="22"/>
                <w:szCs w:val="22"/>
                <w:lang w:val="sr-Cyrl-RS"/>
              </w:rPr>
              <w:t xml:space="preserve"> </w:t>
            </w:r>
            <w:bookmarkStart w:id="0" w:name="_GoBack"/>
            <w:bookmarkEnd w:id="0"/>
            <w:r w:rsidRPr="00690C46">
              <w:rPr>
                <w:rFonts w:ascii="Myriad Pro" w:hAnsi="Myriad Pro" w:cs="Calibri"/>
                <w:color w:val="000000" w:themeColor="text1"/>
                <w:sz w:val="22"/>
                <w:szCs w:val="22"/>
              </w:rPr>
              <w:t>таксе за ту утакмицу.</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8</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Неоправдан недолазак на утакмицу – аутоматски раскид уговора.</w:t>
            </w:r>
            <w:r w:rsidRPr="00690C46">
              <w:rPr>
                <w:rFonts w:ascii="Myriad Pro" w:hAnsi="Myriad Pro" w:cs="Calibri"/>
                <w:color w:val="000000" w:themeColor="text1"/>
                <w:sz w:val="22"/>
                <w:szCs w:val="22"/>
                <w:lang w:val="sr-Cyrl-RS"/>
              </w:rPr>
              <w:t xml:space="preserve"> Истом казном казниће се и судија који присуствује утакмици а на позив делегата одбије да суди.</w:t>
            </w:r>
          </w:p>
        </w:tc>
      </w:tr>
      <w:tr w:rsidR="00660E0C" w:rsidRPr="00690C46" w:rsidTr="00F549E7">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9</w:t>
            </w:r>
          </w:p>
        </w:tc>
        <w:tc>
          <w:tcPr>
            <w:tcW w:w="8190" w:type="dxa"/>
            <w:gridSpan w:val="2"/>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Путовање на утакмицу са екипом из КЛ</w:t>
            </w:r>
            <w:r w:rsidRPr="00690C46">
              <w:rPr>
                <w:rFonts w:ascii="Myriad Pro" w:hAnsi="Myriad Pro" w:cs="Calibri"/>
                <w:color w:val="000000" w:themeColor="text1"/>
                <w:sz w:val="22"/>
                <w:szCs w:val="22"/>
                <w:lang w:val="sr-Cyrl-RS"/>
              </w:rPr>
              <w:t>С и</w:t>
            </w:r>
            <w:r w:rsidRPr="00690C46">
              <w:rPr>
                <w:rFonts w:ascii="Myriad Pro" w:hAnsi="Myriad Pro" w:cs="Calibri"/>
                <w:color w:val="000000" w:themeColor="text1"/>
                <w:sz w:val="22"/>
                <w:szCs w:val="22"/>
              </w:rPr>
              <w:t xml:space="preserve"> примање поклона –</w:t>
            </w:r>
            <w:r w:rsidRPr="00690C46">
              <w:rPr>
                <w:rFonts w:ascii="Myriad Pro" w:hAnsi="Myriad Pro" w:cs="Calibri"/>
                <w:color w:val="000000" w:themeColor="text1"/>
                <w:sz w:val="22"/>
                <w:szCs w:val="22"/>
                <w:lang w:val="sr-Cyrl-RS"/>
              </w:rPr>
              <w:t>новчана казна.</w:t>
            </w:r>
            <w:r w:rsidRPr="00690C46">
              <w:rPr>
                <w:rFonts w:ascii="Myriad Pro" w:hAnsi="Myriad Pro" w:cs="Calibri"/>
                <w:color w:val="000000" w:themeColor="text1"/>
                <w:sz w:val="22"/>
                <w:szCs w:val="22"/>
              </w:rPr>
              <w:t xml:space="preserve"> У поновљеном случају казна је аут</w:t>
            </w:r>
            <w:r w:rsidRPr="00690C46">
              <w:rPr>
                <w:rFonts w:ascii="Myriad Pro" w:hAnsi="Myriad Pro" w:cs="Calibri"/>
                <w:color w:val="000000" w:themeColor="text1"/>
                <w:sz w:val="22"/>
                <w:szCs w:val="22"/>
                <w:lang w:val="sr-Cyrl-RS"/>
              </w:rPr>
              <w:t>о</w:t>
            </w:r>
            <w:r w:rsidRPr="00690C46">
              <w:rPr>
                <w:rFonts w:ascii="Myriad Pro" w:hAnsi="Myriad Pro" w:cs="Calibri"/>
                <w:color w:val="000000" w:themeColor="text1"/>
                <w:sz w:val="22"/>
                <w:szCs w:val="22"/>
              </w:rPr>
              <w:t>матска – раскид уговора.</w:t>
            </w:r>
          </w:p>
        </w:tc>
        <w:tc>
          <w:tcPr>
            <w:tcW w:w="1159" w:type="dxa"/>
            <w:gridSpan w:val="3"/>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200-1000</w:t>
            </w:r>
          </w:p>
        </w:tc>
      </w:tr>
      <w:tr w:rsidR="00660E0C" w:rsidRPr="00690C46" w:rsidTr="003035A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10</w:t>
            </w:r>
          </w:p>
        </w:tc>
        <w:tc>
          <w:tcPr>
            <w:tcW w:w="8190" w:type="dxa"/>
            <w:gridSpan w:val="2"/>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Прихватање позива на ручак или вечеру – новчана казна</w:t>
            </w:r>
          </w:p>
        </w:tc>
        <w:tc>
          <w:tcPr>
            <w:tcW w:w="1159" w:type="dxa"/>
            <w:gridSpan w:val="3"/>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200</w:t>
            </w:r>
          </w:p>
        </w:tc>
      </w:tr>
      <w:tr w:rsidR="00660E0C" w:rsidRPr="00690C46" w:rsidTr="003035A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1</w:t>
            </w:r>
            <w:r>
              <w:rPr>
                <w:rFonts w:ascii="Myriad Pro" w:hAnsi="Myriad Pro" w:cs="Calibri"/>
                <w:color w:val="000000" w:themeColor="text1"/>
                <w:sz w:val="22"/>
                <w:szCs w:val="22"/>
                <w:lang w:val="sr-Cyrl-CS"/>
              </w:rPr>
              <w:t>1</w:t>
            </w:r>
          </w:p>
        </w:tc>
        <w:tc>
          <w:tcPr>
            <w:tcW w:w="8190" w:type="dxa"/>
            <w:gridSpan w:val="2"/>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Конзумирање алкохола на дан утакмице –</w:t>
            </w:r>
            <w:r w:rsidRPr="00690C46">
              <w:rPr>
                <w:rFonts w:ascii="Myriad Pro" w:hAnsi="Myriad Pro" w:cs="Calibri"/>
                <w:color w:val="000000" w:themeColor="text1"/>
                <w:sz w:val="22"/>
                <w:szCs w:val="22"/>
                <w:lang w:val="sr-Cyrl-RS"/>
              </w:rPr>
              <w:t>новчана казна</w:t>
            </w:r>
          </w:p>
        </w:tc>
        <w:tc>
          <w:tcPr>
            <w:tcW w:w="1159" w:type="dxa"/>
            <w:gridSpan w:val="3"/>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800</w:t>
            </w:r>
          </w:p>
        </w:tc>
      </w:tr>
      <w:tr w:rsidR="00660E0C" w:rsidRPr="00690C46" w:rsidTr="003035A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12</w:t>
            </w:r>
          </w:p>
        </w:tc>
        <w:tc>
          <w:tcPr>
            <w:tcW w:w="8190" w:type="dxa"/>
            <w:gridSpan w:val="2"/>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Пушење у судијској свлачионици – новчана казна </w:t>
            </w:r>
          </w:p>
        </w:tc>
        <w:tc>
          <w:tcPr>
            <w:tcW w:w="1159" w:type="dxa"/>
            <w:gridSpan w:val="3"/>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100</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13</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Разговарање телефоном у судијској свлачионици, осим </w:t>
            </w:r>
            <w:r w:rsidRPr="00690C46">
              <w:rPr>
                <w:rFonts w:ascii="Myriad Pro" w:hAnsi="Myriad Pro" w:cs="Calibri"/>
                <w:color w:val="000000" w:themeColor="text1"/>
                <w:sz w:val="22"/>
                <w:szCs w:val="22"/>
                <w:lang w:val="sr-Cyrl-RS"/>
              </w:rPr>
              <w:t xml:space="preserve">делегата </w:t>
            </w:r>
            <w:r w:rsidRPr="00690C46">
              <w:rPr>
                <w:rFonts w:ascii="Myriad Pro" w:hAnsi="Myriad Pro" w:cs="Calibri"/>
                <w:color w:val="000000" w:themeColor="text1"/>
                <w:sz w:val="22"/>
                <w:szCs w:val="22"/>
              </w:rPr>
              <w:t>у изузетно оправданим случајевима – новчана казна од</w:t>
            </w:r>
            <w:r w:rsidRPr="00690C46">
              <w:rPr>
                <w:rFonts w:ascii="Myriad Pro" w:hAnsi="Myriad Pro" w:cs="Calibri"/>
                <w:strike/>
                <w:color w:val="000000" w:themeColor="text1"/>
                <w:sz w:val="22"/>
                <w:szCs w:val="22"/>
              </w:rPr>
              <w:t xml:space="preserve"> </w:t>
            </w:r>
            <w:r w:rsidRPr="00690C46">
              <w:rPr>
                <w:rFonts w:ascii="Myriad Pro" w:hAnsi="Myriad Pro" w:cs="Calibri"/>
                <w:color w:val="000000" w:themeColor="text1"/>
                <w:sz w:val="22"/>
                <w:szCs w:val="22"/>
                <w:lang w:val="sr-Cyrl-RS"/>
              </w:rPr>
              <w:t>Једне судијске таксе.</w:t>
            </w:r>
          </w:p>
        </w:tc>
      </w:tr>
      <w:tr w:rsidR="00660E0C" w:rsidRPr="00690C46" w:rsidTr="00814638">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14</w:t>
            </w:r>
          </w:p>
        </w:tc>
        <w:tc>
          <w:tcPr>
            <w:tcW w:w="8205" w:type="dxa"/>
            <w:gridSpan w:val="3"/>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Пуштање у судијску свлачионицу неовлашћених лица </w:t>
            </w:r>
            <w:r w:rsidRPr="00690C46">
              <w:rPr>
                <w:rFonts w:ascii="Myriad Pro" w:hAnsi="Myriad Pro" w:cs="Calibri"/>
                <w:color w:val="000000" w:themeColor="text1"/>
                <w:sz w:val="22"/>
                <w:szCs w:val="22"/>
                <w:lang w:val="sr-Cyrl-RS"/>
              </w:rPr>
              <w:t>новчана казна</w:t>
            </w:r>
          </w:p>
        </w:tc>
        <w:tc>
          <w:tcPr>
            <w:tcW w:w="1144" w:type="dxa"/>
            <w:gridSpan w:val="2"/>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100</w:t>
            </w:r>
          </w:p>
        </w:tc>
      </w:tr>
      <w:tr w:rsidR="00660E0C" w:rsidRPr="00690C46" w:rsidTr="00814638">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15</w:t>
            </w:r>
          </w:p>
        </w:tc>
        <w:tc>
          <w:tcPr>
            <w:tcW w:w="8205" w:type="dxa"/>
            <w:gridSpan w:val="3"/>
            <w:hideMark/>
          </w:tcPr>
          <w:p w:rsidR="00660E0C" w:rsidRPr="00690C46" w:rsidRDefault="00660E0C" w:rsidP="00660E0C">
            <w:pPr>
              <w:spacing w:after="200" w:line="276" w:lineRule="auto"/>
              <w:ind w:right="222"/>
              <w:rPr>
                <w:rFonts w:ascii="Myriad Pro" w:hAnsi="Myriad Pro" w:cs="Calibri"/>
                <w:b/>
                <w:i/>
                <w:color w:val="000000" w:themeColor="text1"/>
                <w:sz w:val="22"/>
                <w:szCs w:val="22"/>
                <w:lang w:val="sr-Cyrl-RS"/>
              </w:rPr>
            </w:pPr>
            <w:r w:rsidRPr="00690C46">
              <w:rPr>
                <w:rFonts w:ascii="Myriad Pro" w:hAnsi="Myriad Pro" w:cs="Calibri"/>
                <w:color w:val="000000" w:themeColor="text1"/>
                <w:sz w:val="22"/>
                <w:szCs w:val="22"/>
              </w:rPr>
              <w:t xml:space="preserve">Непоштовање одредбе прописа о облачењу новчана </w:t>
            </w:r>
            <w:r w:rsidRPr="00690C46">
              <w:rPr>
                <w:rFonts w:ascii="Myriad Pro" w:hAnsi="Myriad Pro" w:cs="Calibri"/>
                <w:i/>
                <w:color w:val="000000" w:themeColor="text1"/>
                <w:sz w:val="22"/>
                <w:szCs w:val="22"/>
                <w:lang w:val="sr-Cyrl-RS"/>
              </w:rPr>
              <w:t>к</w:t>
            </w:r>
            <w:r w:rsidRPr="00690C46">
              <w:rPr>
                <w:rFonts w:ascii="Myriad Pro" w:hAnsi="Myriad Pro" w:cs="Calibri"/>
                <w:color w:val="000000" w:themeColor="text1"/>
                <w:sz w:val="22"/>
                <w:szCs w:val="22"/>
                <w:lang w:val="sr-Cyrl-RS"/>
              </w:rPr>
              <w:t>азна</w:t>
            </w:r>
          </w:p>
        </w:tc>
        <w:tc>
          <w:tcPr>
            <w:tcW w:w="1144" w:type="dxa"/>
            <w:gridSpan w:val="2"/>
          </w:tcPr>
          <w:p w:rsidR="00660E0C" w:rsidRPr="00690C46" w:rsidRDefault="00660E0C" w:rsidP="00660E0C">
            <w:pPr>
              <w:spacing w:after="200" w:line="276" w:lineRule="auto"/>
              <w:ind w:right="222"/>
              <w:rPr>
                <w:rFonts w:ascii="Myriad Pro" w:hAnsi="Myriad Pro" w:cs="Calibri"/>
                <w:b/>
                <w:i/>
                <w:color w:val="000000" w:themeColor="text1"/>
                <w:sz w:val="22"/>
                <w:szCs w:val="22"/>
                <w:lang w:val="sr-Cyrl-RS"/>
              </w:rPr>
            </w:pPr>
            <w:r w:rsidRPr="00690C46">
              <w:rPr>
                <w:rFonts w:ascii="Myriad Pro" w:hAnsi="Myriad Pro" w:cs="Calibri"/>
                <w:b/>
                <w:i/>
                <w:color w:val="000000" w:themeColor="text1"/>
                <w:sz w:val="22"/>
                <w:szCs w:val="22"/>
                <w:lang w:val="sr-Cyrl-RS"/>
              </w:rPr>
              <w:t>300</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lastRenderedPageBreak/>
              <w:t>Ж 1</w:t>
            </w:r>
            <w:r>
              <w:rPr>
                <w:rFonts w:ascii="Myriad Pro" w:hAnsi="Myriad Pro" w:cs="Calibri"/>
                <w:color w:val="000000" w:themeColor="text1"/>
                <w:sz w:val="22"/>
                <w:szCs w:val="22"/>
                <w:lang w:val="sr-Cyrl-CS"/>
              </w:rPr>
              <w:t>6</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rPr>
            </w:pPr>
            <w:r w:rsidRPr="00690C46">
              <w:rPr>
                <w:rFonts w:ascii="Myriad Pro" w:hAnsi="Myriad Pro" w:cs="Calibri"/>
                <w:color w:val="000000" w:themeColor="text1"/>
                <w:sz w:val="22"/>
                <w:szCs w:val="22"/>
              </w:rPr>
              <w:t>Ношење реклама без одобрења директора такмичења – аутоматски раскид уговора.</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1</w:t>
            </w:r>
            <w:r>
              <w:rPr>
                <w:rFonts w:ascii="Myriad Pro" w:hAnsi="Myriad Pro" w:cs="Calibri"/>
                <w:color w:val="000000" w:themeColor="text1"/>
                <w:sz w:val="22"/>
                <w:szCs w:val="22"/>
                <w:lang w:val="sr-Cyrl-CS"/>
              </w:rPr>
              <w:t>7</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Не ношење реклама по налогу директора, новчана казна, а у поновљеном случају раскид уговора</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1</w:t>
            </w:r>
            <w:r>
              <w:rPr>
                <w:rFonts w:ascii="Myriad Pro" w:hAnsi="Myriad Pro" w:cs="Calibri"/>
                <w:color w:val="000000" w:themeColor="text1"/>
                <w:sz w:val="22"/>
                <w:szCs w:val="22"/>
                <w:lang w:val="sr-Cyrl-CS"/>
              </w:rPr>
              <w:t>8</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Обраћање јавности везано за обављање судијске функције без сагласности директора такмичења или спортског директора </w:t>
            </w:r>
            <w:r w:rsidRPr="00690C46">
              <w:rPr>
                <w:rFonts w:ascii="Myriad Pro" w:hAnsi="Myriad Pro" w:cs="Calibri"/>
                <w:color w:val="000000" w:themeColor="text1"/>
                <w:sz w:val="22"/>
                <w:szCs w:val="22"/>
                <w:lang w:val="sr-Cyrl-RS"/>
              </w:rPr>
              <w:t>и новчана казна од најмање 2 судијске таксе- по правилу по пријави директора такмичења или спортског директора</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1</w:t>
            </w:r>
            <w:r>
              <w:rPr>
                <w:rFonts w:ascii="Myriad Pro" w:hAnsi="Myriad Pro" w:cs="Calibri"/>
                <w:color w:val="000000" w:themeColor="text1"/>
                <w:sz w:val="22"/>
                <w:szCs w:val="22"/>
                <w:lang w:val="sr-Cyrl-CS"/>
              </w:rPr>
              <w:t>9</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Обраћање јавности на увредљив начин којим се нарушава углед КЛС – аутоматски раскид уговора</w:t>
            </w:r>
            <w:r w:rsidRPr="00690C46">
              <w:rPr>
                <w:rFonts w:ascii="Myriad Pro" w:hAnsi="Myriad Pro" w:cs="Calibri"/>
                <w:color w:val="000000" w:themeColor="text1"/>
                <w:sz w:val="22"/>
                <w:szCs w:val="22"/>
                <w:lang w:val="sr-Cyrl-RS"/>
              </w:rPr>
              <w:t xml:space="preserve"> по правилу по пријави директора такмичења или спортског директора</w:t>
            </w:r>
          </w:p>
        </w:tc>
      </w:tr>
      <w:tr w:rsidR="00660E0C" w:rsidRPr="00690C46" w:rsidTr="0065452B">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20</w:t>
            </w:r>
          </w:p>
        </w:tc>
        <w:tc>
          <w:tcPr>
            <w:tcW w:w="8400" w:type="dxa"/>
            <w:gridSpan w:val="4"/>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Презентовање детаља из делегатског или контролорског извештаја</w:t>
            </w:r>
            <w:r w:rsidRPr="00690C46">
              <w:rPr>
                <w:rFonts w:ascii="Myriad Pro" w:hAnsi="Myriad Pro" w:cs="Calibri"/>
                <w:color w:val="000000" w:themeColor="text1"/>
                <w:sz w:val="22"/>
                <w:szCs w:val="22"/>
                <w:lang w:val="sr-Cyrl-RS"/>
              </w:rPr>
              <w:t>,  новчана или временска казна- по правилу по пријави директора такмичења или спортског директора .</w:t>
            </w:r>
          </w:p>
        </w:tc>
        <w:tc>
          <w:tcPr>
            <w:tcW w:w="949" w:type="dxa"/>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p>
        </w:tc>
      </w:tr>
      <w:tr w:rsidR="00660E0C" w:rsidRPr="00690C46" w:rsidTr="0065452B">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 xml:space="preserve">Ж </w:t>
            </w:r>
            <w:r>
              <w:rPr>
                <w:rFonts w:ascii="Myriad Pro" w:hAnsi="Myriad Pro" w:cs="Calibri"/>
                <w:color w:val="000000" w:themeColor="text1"/>
                <w:sz w:val="22"/>
                <w:szCs w:val="22"/>
                <w:lang w:val="sr-Cyrl-CS"/>
              </w:rPr>
              <w:t>21</w:t>
            </w:r>
          </w:p>
        </w:tc>
        <w:tc>
          <w:tcPr>
            <w:tcW w:w="8400" w:type="dxa"/>
            <w:gridSpan w:val="4"/>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 xml:space="preserve">Некоректно понашање, неуредно и несавесно обављање дужности и неспровођење одлука </w:t>
            </w:r>
            <w:r w:rsidRPr="00690C46">
              <w:rPr>
                <w:rFonts w:ascii="Myriad Pro" w:hAnsi="Myriad Pro" w:cs="Calibri"/>
                <w:color w:val="000000" w:themeColor="text1"/>
                <w:sz w:val="22"/>
                <w:szCs w:val="22"/>
                <w:lang w:val="sr-Cyrl-RS"/>
              </w:rPr>
              <w:t xml:space="preserve">и налога </w:t>
            </w:r>
            <w:r w:rsidRPr="00690C46">
              <w:rPr>
                <w:rFonts w:ascii="Myriad Pro" w:hAnsi="Myriad Pro" w:cs="Calibri"/>
                <w:color w:val="000000" w:themeColor="text1"/>
                <w:sz w:val="22"/>
                <w:szCs w:val="22"/>
              </w:rPr>
              <w:t>директора такмичења и спортског директора –</w:t>
            </w:r>
            <w:r w:rsidRPr="00690C46">
              <w:rPr>
                <w:rFonts w:ascii="Myriad Pro" w:hAnsi="Myriad Pro" w:cs="Calibri"/>
                <w:color w:val="000000" w:themeColor="text1"/>
                <w:sz w:val="22"/>
                <w:szCs w:val="22"/>
                <w:lang w:val="sr-Cyrl-RS"/>
              </w:rPr>
              <w:t>и новчана или временска казна по правилу по пријави директора такмичења или спортског директора.</w:t>
            </w:r>
          </w:p>
        </w:tc>
        <w:tc>
          <w:tcPr>
            <w:tcW w:w="949" w:type="dxa"/>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p>
        </w:tc>
      </w:tr>
      <w:tr w:rsidR="00660E0C" w:rsidRPr="00690C46" w:rsidTr="0065452B">
        <w:tc>
          <w:tcPr>
            <w:tcW w:w="851" w:type="dxa"/>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2</w:t>
            </w:r>
            <w:r>
              <w:rPr>
                <w:rFonts w:ascii="Myriad Pro" w:hAnsi="Myriad Pro" w:cs="Calibri"/>
                <w:color w:val="000000" w:themeColor="text1"/>
                <w:sz w:val="22"/>
                <w:szCs w:val="22"/>
                <w:lang w:val="sr-Cyrl-CS"/>
              </w:rPr>
              <w:t>2</w:t>
            </w:r>
          </w:p>
        </w:tc>
        <w:tc>
          <w:tcPr>
            <w:tcW w:w="8400" w:type="dxa"/>
            <w:gridSpan w:val="4"/>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Делегат</w:t>
            </w:r>
            <w:r>
              <w:rPr>
                <w:rFonts w:ascii="Myriad Pro" w:hAnsi="Myriad Pro" w:cs="Calibri"/>
                <w:color w:val="000000" w:themeColor="text1"/>
                <w:sz w:val="22"/>
                <w:szCs w:val="22"/>
                <w:lang w:val="sr-Cyrl-RS"/>
              </w:rPr>
              <w:t xml:space="preserve">,контролор </w:t>
            </w:r>
            <w:r w:rsidRPr="00690C46">
              <w:rPr>
                <w:rFonts w:ascii="Myriad Pro" w:hAnsi="Myriad Pro" w:cs="Calibri"/>
                <w:color w:val="000000" w:themeColor="text1"/>
                <w:sz w:val="22"/>
                <w:szCs w:val="22"/>
                <w:lang w:val="sr-Cyrl-RS"/>
              </w:rPr>
              <w:t xml:space="preserve"> или судија  који покуша да изврши физички напад на било ког учесника утакмице или гледаоца казниће се временском забраном вршења дужности. Ако је напад остварен забрана може да буде доживотна, по правилу по пријави директора такмичења или спортског директора.</w:t>
            </w:r>
          </w:p>
        </w:tc>
        <w:tc>
          <w:tcPr>
            <w:tcW w:w="949" w:type="dxa"/>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200- 600</w:t>
            </w:r>
          </w:p>
        </w:tc>
      </w:tr>
      <w:tr w:rsidR="00660E0C" w:rsidRPr="00690C46" w:rsidTr="00355B23">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2</w:t>
            </w:r>
            <w:r>
              <w:rPr>
                <w:rFonts w:ascii="Myriad Pro" w:hAnsi="Myriad Pro" w:cs="Calibri"/>
                <w:color w:val="000000" w:themeColor="text1"/>
                <w:sz w:val="22"/>
                <w:szCs w:val="22"/>
                <w:lang w:val="sr-Cyrl-CS"/>
              </w:rPr>
              <w:t>3</w:t>
            </w:r>
          </w:p>
        </w:tc>
        <w:tc>
          <w:tcPr>
            <w:tcW w:w="8400" w:type="dxa"/>
            <w:gridSpan w:val="4"/>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rPr>
              <w:t>Нетачно и нереално приказивање догађаја са утакмице –</w:t>
            </w:r>
            <w:r w:rsidRPr="00690C46">
              <w:rPr>
                <w:rFonts w:ascii="Myriad Pro" w:hAnsi="Myriad Pro" w:cs="Calibri"/>
                <w:color w:val="000000" w:themeColor="text1"/>
                <w:sz w:val="22"/>
                <w:szCs w:val="22"/>
                <w:lang w:val="sr-Cyrl-RS"/>
              </w:rPr>
              <w:t>новчана казна, а у поновљеном случају раскид уговора по правилу по пријави директора такмичења или спортског директора.</w:t>
            </w:r>
          </w:p>
        </w:tc>
        <w:tc>
          <w:tcPr>
            <w:tcW w:w="949" w:type="dxa"/>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100-500</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2</w:t>
            </w:r>
            <w:r>
              <w:rPr>
                <w:rFonts w:ascii="Myriad Pro" w:hAnsi="Myriad Pro" w:cs="Calibri"/>
                <w:color w:val="000000" w:themeColor="text1"/>
                <w:sz w:val="22"/>
                <w:szCs w:val="22"/>
                <w:lang w:val="sr-Cyrl-CS"/>
              </w:rPr>
              <w:t>4</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Прихватање обављања службене дужности на утакмицама ван КЛС, без одобрења спортског директора (изузев ФИБА такмичења и Евролиге и Еврокупа и АБА лиге) – аутоматски раскид уговора.</w:t>
            </w:r>
          </w:p>
        </w:tc>
      </w:tr>
      <w:tr w:rsidR="00660E0C" w:rsidRPr="00690C46" w:rsidTr="00A71EE5">
        <w:tc>
          <w:tcPr>
            <w:tcW w:w="851" w:type="dxa"/>
            <w:hideMark/>
          </w:tcPr>
          <w:p w:rsidR="00660E0C" w:rsidRPr="00690C46" w:rsidRDefault="00660E0C" w:rsidP="00660E0C">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Ж 2</w:t>
            </w:r>
            <w:r>
              <w:rPr>
                <w:rFonts w:ascii="Myriad Pro" w:hAnsi="Myriad Pro" w:cs="Calibri"/>
                <w:color w:val="000000" w:themeColor="text1"/>
                <w:sz w:val="22"/>
                <w:szCs w:val="22"/>
                <w:lang w:val="sr-Cyrl-CS"/>
              </w:rPr>
              <w:t>5</w:t>
            </w:r>
          </w:p>
        </w:tc>
        <w:tc>
          <w:tcPr>
            <w:tcW w:w="9349" w:type="dxa"/>
            <w:gridSpan w:val="5"/>
            <w:hideMark/>
          </w:tcPr>
          <w:p w:rsidR="00660E0C" w:rsidRPr="00690C46" w:rsidRDefault="00660E0C" w:rsidP="00660E0C">
            <w:pPr>
              <w:spacing w:after="200" w:line="276" w:lineRule="auto"/>
              <w:ind w:right="222"/>
              <w:rPr>
                <w:rFonts w:ascii="Myriad Pro" w:hAnsi="Myriad Pro" w:cs="Calibri"/>
                <w:color w:val="000000" w:themeColor="text1"/>
                <w:sz w:val="22"/>
                <w:szCs w:val="22"/>
              </w:rPr>
            </w:pPr>
            <w:r w:rsidRPr="00690C46">
              <w:rPr>
                <w:rFonts w:ascii="Myriad Pro" w:hAnsi="Myriad Pro" w:cs="Calibri"/>
                <w:color w:val="000000" w:themeColor="text1"/>
                <w:sz w:val="22"/>
                <w:szCs w:val="22"/>
              </w:rPr>
              <w:t>Казне временске и доживотне забране вршења судијске функције могу се изрећи само за најтеже прекршаје и у складу са дисциплинским правилницима КЛС</w:t>
            </w:r>
            <w:r w:rsidRPr="00690C46">
              <w:rPr>
                <w:rFonts w:ascii="Myriad Pro" w:hAnsi="Myriad Pro" w:cs="Calibri"/>
                <w:color w:val="000000" w:themeColor="text1"/>
                <w:sz w:val="22"/>
                <w:szCs w:val="22"/>
                <w:lang w:val="sr-Cyrl-RS"/>
              </w:rPr>
              <w:t xml:space="preserve"> и </w:t>
            </w:r>
            <w:r w:rsidRPr="00690C46">
              <w:rPr>
                <w:rFonts w:ascii="Myriad Pro" w:hAnsi="Myriad Pro" w:cs="Calibri"/>
                <w:color w:val="000000" w:themeColor="text1"/>
                <w:sz w:val="22"/>
                <w:szCs w:val="22"/>
              </w:rPr>
              <w:t xml:space="preserve">КСС. </w:t>
            </w:r>
          </w:p>
        </w:tc>
      </w:tr>
    </w:tbl>
    <w:p w:rsidR="00351F91" w:rsidRPr="00690C46" w:rsidRDefault="00351F91" w:rsidP="00351F91">
      <w:pPr>
        <w:tabs>
          <w:tab w:val="left" w:pos="3969"/>
          <w:tab w:val="right" w:pos="8505"/>
        </w:tabs>
        <w:spacing w:after="200" w:line="276" w:lineRule="auto"/>
        <w:ind w:left="540" w:right="566" w:hanging="540"/>
        <w:rPr>
          <w:rFonts w:ascii="Myriad Pro" w:hAnsi="Myriad Pro" w:cs="Calibri"/>
          <w:color w:val="000000" w:themeColor="text1"/>
          <w:sz w:val="22"/>
          <w:szCs w:val="22"/>
          <w:lang w:val="sr-Cyrl-CS"/>
        </w:rPr>
      </w:pPr>
    </w:p>
    <w:p w:rsidR="00351F91" w:rsidRPr="00690C46" w:rsidRDefault="00351F91" w:rsidP="00351F91">
      <w:pPr>
        <w:tabs>
          <w:tab w:val="left" w:pos="3969"/>
          <w:tab w:val="right" w:pos="8505"/>
        </w:tabs>
        <w:spacing w:after="200" w:line="276" w:lineRule="auto"/>
        <w:ind w:left="540" w:right="566" w:hanging="540"/>
        <w:rPr>
          <w:rFonts w:ascii="Myriad Pro" w:hAnsi="Myriad Pro" w:cs="Calibri"/>
          <w:color w:val="000000" w:themeColor="text1"/>
          <w:sz w:val="22"/>
          <w:szCs w:val="22"/>
          <w:lang w:val="sr-Cyrl-CS"/>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33"/>
        <w:gridCol w:w="1416"/>
      </w:tblGrid>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З</w:t>
            </w:r>
          </w:p>
        </w:tc>
        <w:tc>
          <w:tcPr>
            <w:tcW w:w="7938"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КАЗНЕ НА ОСНОВУ ДОПИНГ КОНТРОЛЕ</w:t>
            </w:r>
          </w:p>
        </w:tc>
        <w:tc>
          <w:tcPr>
            <w:tcW w:w="1417" w:type="dxa"/>
            <w:tcBorders>
              <w:top w:val="single" w:sz="4" w:space="0" w:color="000000"/>
              <w:left w:val="single" w:sz="4" w:space="0" w:color="000000"/>
              <w:bottom w:val="single" w:sz="4" w:space="0" w:color="000000"/>
              <w:right w:val="single" w:sz="4" w:space="0" w:color="000000"/>
            </w:tcBorders>
            <w:shd w:val="clear" w:color="auto" w:fill="B8CCE4"/>
            <w:hideMark/>
          </w:tcPr>
          <w:p w:rsidR="00351F91" w:rsidRPr="00690C46" w:rsidRDefault="00351F91" w:rsidP="00351F91">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З 1</w:t>
            </w:r>
          </w:p>
        </w:tc>
        <w:tc>
          <w:tcPr>
            <w:tcW w:w="7938"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right" w:pos="8823"/>
              </w:tabs>
              <w:spacing w:after="200" w:line="276" w:lineRule="auto"/>
              <w:ind w:right="-108"/>
              <w:rPr>
                <w:rFonts w:ascii="Myriad Pro" w:hAnsi="Myriad Pro" w:cs="Calibri"/>
                <w:color w:val="000000" w:themeColor="text1"/>
                <w:sz w:val="22"/>
                <w:szCs w:val="22"/>
                <w:lang w:val="pl-PL"/>
              </w:rPr>
            </w:pPr>
            <w:r w:rsidRPr="00690C46">
              <w:rPr>
                <w:rFonts w:ascii="Myriad Pro" w:hAnsi="Myriad Pro" w:cs="Calibri"/>
                <w:color w:val="000000" w:themeColor="text1"/>
                <w:sz w:val="22"/>
                <w:szCs w:val="22"/>
                <w:lang w:val="sr-Cyrl-CS"/>
              </w:rPr>
              <w:t>Играч који одбије да се подвргне тесту допинг контроле казниће се забраном играња од 1 године дана и новчаном казном од</w:t>
            </w:r>
          </w:p>
        </w:tc>
        <w:tc>
          <w:tcPr>
            <w:tcW w:w="1417"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rPr>
            </w:pPr>
            <w:r w:rsidRPr="00690C46">
              <w:rPr>
                <w:rFonts w:ascii="Myriad Pro" w:hAnsi="Myriad Pro" w:cs="Calibri"/>
                <w:color w:val="000000" w:themeColor="text1"/>
                <w:sz w:val="22"/>
                <w:szCs w:val="22"/>
              </w:rPr>
              <w:t>5000</w:t>
            </w:r>
          </w:p>
        </w:tc>
      </w:tr>
      <w:tr w:rsidR="00351F91" w:rsidRPr="00690C46" w:rsidTr="00351F91">
        <w:tc>
          <w:tcPr>
            <w:tcW w:w="851" w:type="dxa"/>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З 2</w:t>
            </w:r>
          </w:p>
        </w:tc>
        <w:tc>
          <w:tcPr>
            <w:tcW w:w="9355" w:type="dxa"/>
            <w:gridSpan w:val="2"/>
            <w:tcBorders>
              <w:top w:val="single" w:sz="4" w:space="0" w:color="000000"/>
              <w:left w:val="single" w:sz="4" w:space="0" w:color="000000"/>
              <w:bottom w:val="single" w:sz="4" w:space="0" w:color="000000"/>
              <w:right w:val="single" w:sz="4" w:space="0" w:color="000000"/>
            </w:tcBorders>
            <w:hideMark/>
          </w:tcPr>
          <w:p w:rsidR="00351F91" w:rsidRPr="00690C46" w:rsidRDefault="00351F91" w:rsidP="00351F91">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Играч за кога Антидопинг агенција утврди да је узимао недозвољена средства казниће се одлуком надлежног органа националне федерације</w:t>
            </w:r>
          </w:p>
        </w:tc>
      </w:tr>
    </w:tbl>
    <w:p w:rsidR="00351F91" w:rsidRPr="00690C46" w:rsidRDefault="00351F91" w:rsidP="00351F91">
      <w:pPr>
        <w:rPr>
          <w:color w:val="000000" w:themeColor="text1"/>
        </w:rPr>
      </w:pPr>
    </w:p>
    <w:tbl>
      <w:tblPr>
        <w:tblW w:w="102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7933"/>
        <w:gridCol w:w="1416"/>
      </w:tblGrid>
      <w:tr w:rsidR="00D67590" w:rsidRPr="00690C46" w:rsidTr="00D67590">
        <w:tc>
          <w:tcPr>
            <w:tcW w:w="851" w:type="dxa"/>
            <w:tcBorders>
              <w:top w:val="single" w:sz="4" w:space="0" w:color="000000"/>
              <w:left w:val="single" w:sz="4" w:space="0" w:color="000000"/>
              <w:bottom w:val="single" w:sz="4" w:space="0" w:color="000000"/>
              <w:right w:val="single" w:sz="4" w:space="0" w:color="000000"/>
            </w:tcBorders>
            <w:shd w:val="clear" w:color="auto" w:fill="B8CCE4"/>
            <w:hideMark/>
          </w:tcPr>
          <w:p w:rsidR="00355B23" w:rsidRPr="00690C46" w:rsidRDefault="00355B23" w:rsidP="00677B95">
            <w:pPr>
              <w:tabs>
                <w:tab w:val="left" w:pos="3969"/>
                <w:tab w:val="left" w:pos="6237"/>
                <w:tab w:val="right" w:pos="8505"/>
              </w:tabs>
              <w:spacing w:after="200" w:line="276" w:lineRule="auto"/>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lastRenderedPageBreak/>
              <w:t>И</w:t>
            </w:r>
          </w:p>
        </w:tc>
        <w:tc>
          <w:tcPr>
            <w:tcW w:w="7933" w:type="dxa"/>
            <w:tcBorders>
              <w:top w:val="single" w:sz="4" w:space="0" w:color="000000"/>
              <w:left w:val="single" w:sz="4" w:space="0" w:color="000000"/>
              <w:bottom w:val="single" w:sz="4" w:space="0" w:color="000000"/>
              <w:right w:val="single" w:sz="4" w:space="0" w:color="000000"/>
            </w:tcBorders>
            <w:shd w:val="clear" w:color="auto" w:fill="B8CCE4"/>
            <w:hideMark/>
          </w:tcPr>
          <w:p w:rsidR="00355B23" w:rsidRPr="00690C46" w:rsidRDefault="00355B23" w:rsidP="00677B95">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САНКЦИЈЕ ЗА НЕИСПУЊЕЊЕ ФИНАНСИЈСКИХ ОБАВЕЗА</w:t>
            </w:r>
          </w:p>
        </w:tc>
        <w:tc>
          <w:tcPr>
            <w:tcW w:w="1416" w:type="dxa"/>
            <w:tcBorders>
              <w:top w:val="single" w:sz="4" w:space="0" w:color="000000"/>
              <w:left w:val="single" w:sz="4" w:space="0" w:color="000000"/>
              <w:bottom w:val="single" w:sz="4" w:space="0" w:color="000000"/>
              <w:right w:val="single" w:sz="4" w:space="0" w:color="000000"/>
            </w:tcBorders>
            <w:shd w:val="clear" w:color="auto" w:fill="B8CCE4"/>
            <w:hideMark/>
          </w:tcPr>
          <w:p w:rsidR="00355B23" w:rsidRPr="00690C46" w:rsidRDefault="00355B23" w:rsidP="00677B95">
            <w:pPr>
              <w:spacing w:after="200" w:line="276" w:lineRule="auto"/>
              <w:ind w:right="222"/>
              <w:jc w:val="both"/>
              <w:rPr>
                <w:rFonts w:ascii="Myriad Pro" w:hAnsi="Myriad Pro" w:cs="Calibri"/>
                <w:b/>
                <w:color w:val="000000" w:themeColor="text1"/>
                <w:sz w:val="22"/>
                <w:szCs w:val="22"/>
                <w:lang w:val="sr-Cyrl-CS"/>
              </w:rPr>
            </w:pPr>
            <w:r w:rsidRPr="00690C46">
              <w:rPr>
                <w:rFonts w:ascii="Myriad Pro" w:hAnsi="Myriad Pro" w:cs="Calibri"/>
                <w:b/>
                <w:color w:val="000000" w:themeColor="text1"/>
                <w:sz w:val="22"/>
                <w:szCs w:val="22"/>
                <w:lang w:val="sr-Cyrl-CS"/>
              </w:rPr>
              <w:t>бод</w:t>
            </w:r>
          </w:p>
        </w:tc>
      </w:tr>
      <w:tr w:rsidR="002703A3" w:rsidRPr="00690C46" w:rsidTr="00660E0C">
        <w:trPr>
          <w:trHeight w:val="855"/>
        </w:trPr>
        <w:tc>
          <w:tcPr>
            <w:tcW w:w="851" w:type="dxa"/>
            <w:vMerge w:val="restart"/>
            <w:tcBorders>
              <w:top w:val="single" w:sz="4" w:space="0" w:color="000000"/>
              <w:left w:val="single" w:sz="4" w:space="0" w:color="000000"/>
              <w:right w:val="single" w:sz="4" w:space="0" w:color="000000"/>
            </w:tcBorders>
            <w:hideMark/>
          </w:tcPr>
          <w:p w:rsidR="002703A3" w:rsidRPr="00690C46" w:rsidRDefault="002703A3" w:rsidP="00677B9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И 1</w:t>
            </w:r>
          </w:p>
        </w:tc>
        <w:tc>
          <w:tcPr>
            <w:tcW w:w="7933" w:type="dxa"/>
            <w:vMerge w:val="restart"/>
            <w:tcBorders>
              <w:top w:val="single" w:sz="4" w:space="0" w:color="000000"/>
              <w:left w:val="single" w:sz="4" w:space="0" w:color="000000"/>
              <w:right w:val="single" w:sz="4" w:space="0" w:color="000000"/>
            </w:tcBorders>
            <w:hideMark/>
          </w:tcPr>
          <w:p w:rsidR="002703A3" w:rsidRDefault="002703A3" w:rsidP="00677B95">
            <w:pPr>
              <w:tabs>
                <w:tab w:val="left" w:pos="3969"/>
                <w:tab w:val="right" w:pos="8823"/>
              </w:tabs>
              <w:spacing w:after="200" w:line="276" w:lineRule="auto"/>
              <w:ind w:right="-108"/>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У случајевима неиспуњења финансијских обавеза у предвиђеном року, клуб ће бити суспендован. Пре суспензије може се изрећи новчана казна од најмање</w:t>
            </w:r>
          </w:p>
          <w:p w:rsidR="002703A3" w:rsidRPr="00690C46" w:rsidRDefault="002703A3" w:rsidP="00677B95">
            <w:pPr>
              <w:tabs>
                <w:tab w:val="left" w:pos="3969"/>
                <w:tab w:val="right" w:pos="8823"/>
              </w:tabs>
              <w:spacing w:after="200" w:line="276" w:lineRule="auto"/>
              <w:ind w:right="-108"/>
              <w:rPr>
                <w:rFonts w:ascii="Myriad Pro" w:hAnsi="Myriad Pro" w:cs="Calibri"/>
                <w:color w:val="000000" w:themeColor="text1"/>
                <w:sz w:val="22"/>
                <w:szCs w:val="22"/>
                <w:lang w:val="sr-Cyrl-RS"/>
              </w:rPr>
            </w:pPr>
            <w:r>
              <w:rPr>
                <w:rFonts w:ascii="Myriad Pro" w:hAnsi="Myriad Pro" w:cs="Calibri"/>
                <w:color w:val="000000" w:themeColor="text1"/>
                <w:sz w:val="22"/>
                <w:szCs w:val="22"/>
                <w:lang w:val="sr-Cyrl-RS"/>
              </w:rPr>
              <w:t>За сваки следећи случај новчана казна се увећава за</w:t>
            </w:r>
          </w:p>
        </w:tc>
        <w:tc>
          <w:tcPr>
            <w:tcW w:w="1416" w:type="dxa"/>
            <w:tcBorders>
              <w:top w:val="single" w:sz="4" w:space="0" w:color="000000"/>
              <w:left w:val="single" w:sz="4" w:space="0" w:color="000000"/>
              <w:bottom w:val="single" w:sz="4" w:space="0" w:color="auto"/>
              <w:right w:val="single" w:sz="4" w:space="0" w:color="000000"/>
            </w:tcBorders>
            <w:hideMark/>
          </w:tcPr>
          <w:p w:rsidR="002703A3" w:rsidRPr="00690C46" w:rsidRDefault="002703A3" w:rsidP="00677B95">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sidRPr="00690C46">
              <w:rPr>
                <w:rFonts w:ascii="Myriad Pro" w:hAnsi="Myriad Pro" w:cs="Calibri"/>
                <w:color w:val="000000" w:themeColor="text1"/>
                <w:sz w:val="22"/>
                <w:szCs w:val="22"/>
                <w:lang w:val="sr-Cyrl-RS"/>
              </w:rPr>
              <w:t>100</w:t>
            </w:r>
          </w:p>
        </w:tc>
      </w:tr>
      <w:tr w:rsidR="002703A3" w:rsidRPr="00690C46" w:rsidTr="00660E0C">
        <w:trPr>
          <w:trHeight w:val="480"/>
        </w:trPr>
        <w:tc>
          <w:tcPr>
            <w:tcW w:w="851" w:type="dxa"/>
            <w:vMerge/>
            <w:tcBorders>
              <w:left w:val="single" w:sz="4" w:space="0" w:color="000000"/>
              <w:bottom w:val="single" w:sz="4" w:space="0" w:color="000000"/>
              <w:right w:val="single" w:sz="4" w:space="0" w:color="000000"/>
            </w:tcBorders>
          </w:tcPr>
          <w:p w:rsidR="002703A3" w:rsidRPr="00690C46" w:rsidRDefault="002703A3" w:rsidP="00677B95">
            <w:pPr>
              <w:tabs>
                <w:tab w:val="left" w:pos="3969"/>
                <w:tab w:val="left" w:pos="6237"/>
                <w:tab w:val="right" w:pos="8505"/>
              </w:tabs>
              <w:spacing w:after="200" w:line="276" w:lineRule="auto"/>
              <w:rPr>
                <w:rFonts w:ascii="Myriad Pro" w:hAnsi="Myriad Pro" w:cs="Calibri"/>
                <w:color w:val="000000" w:themeColor="text1"/>
                <w:sz w:val="22"/>
                <w:szCs w:val="22"/>
                <w:lang w:val="sr-Cyrl-CS"/>
              </w:rPr>
            </w:pPr>
          </w:p>
        </w:tc>
        <w:tc>
          <w:tcPr>
            <w:tcW w:w="7933" w:type="dxa"/>
            <w:vMerge/>
            <w:tcBorders>
              <w:left w:val="single" w:sz="4" w:space="0" w:color="000000"/>
              <w:bottom w:val="single" w:sz="4" w:space="0" w:color="000000"/>
              <w:right w:val="single" w:sz="4" w:space="0" w:color="000000"/>
            </w:tcBorders>
          </w:tcPr>
          <w:p w:rsidR="002703A3" w:rsidRPr="00690C46" w:rsidRDefault="002703A3" w:rsidP="00677B95">
            <w:pPr>
              <w:tabs>
                <w:tab w:val="left" w:pos="3969"/>
                <w:tab w:val="right" w:pos="8823"/>
              </w:tabs>
              <w:spacing w:after="200" w:line="276" w:lineRule="auto"/>
              <w:ind w:right="-108"/>
              <w:rPr>
                <w:rFonts w:ascii="Myriad Pro" w:hAnsi="Myriad Pro" w:cs="Calibri"/>
                <w:color w:val="000000" w:themeColor="text1"/>
                <w:sz w:val="22"/>
                <w:szCs w:val="22"/>
                <w:lang w:val="sr-Cyrl-RS"/>
              </w:rPr>
            </w:pPr>
          </w:p>
        </w:tc>
        <w:tc>
          <w:tcPr>
            <w:tcW w:w="1416" w:type="dxa"/>
            <w:tcBorders>
              <w:top w:val="single" w:sz="4" w:space="0" w:color="auto"/>
              <w:left w:val="single" w:sz="4" w:space="0" w:color="000000"/>
              <w:bottom w:val="single" w:sz="4" w:space="0" w:color="000000"/>
              <w:right w:val="single" w:sz="4" w:space="0" w:color="000000"/>
            </w:tcBorders>
          </w:tcPr>
          <w:p w:rsidR="002703A3" w:rsidRPr="00690C46" w:rsidRDefault="002703A3" w:rsidP="00677B95">
            <w:pPr>
              <w:tabs>
                <w:tab w:val="left" w:pos="3969"/>
                <w:tab w:val="left" w:pos="6237"/>
                <w:tab w:val="right" w:pos="8505"/>
              </w:tabs>
              <w:spacing w:after="200" w:line="276" w:lineRule="auto"/>
              <w:rPr>
                <w:rFonts w:ascii="Myriad Pro" w:hAnsi="Myriad Pro" w:cs="Calibri"/>
                <w:color w:val="000000" w:themeColor="text1"/>
                <w:sz w:val="22"/>
                <w:szCs w:val="22"/>
                <w:lang w:val="sr-Cyrl-RS"/>
              </w:rPr>
            </w:pPr>
            <w:r>
              <w:rPr>
                <w:rFonts w:ascii="Myriad Pro" w:hAnsi="Myriad Pro" w:cs="Calibri"/>
                <w:color w:val="000000" w:themeColor="text1"/>
                <w:sz w:val="22"/>
                <w:szCs w:val="22"/>
                <w:lang w:val="sr-Cyrl-RS"/>
              </w:rPr>
              <w:t>50</w:t>
            </w:r>
          </w:p>
        </w:tc>
      </w:tr>
      <w:tr w:rsidR="00355B23" w:rsidRPr="00690C46" w:rsidTr="00D67590">
        <w:tc>
          <w:tcPr>
            <w:tcW w:w="851" w:type="dxa"/>
            <w:tcBorders>
              <w:top w:val="single" w:sz="4" w:space="0" w:color="000000"/>
              <w:left w:val="single" w:sz="4" w:space="0" w:color="000000"/>
              <w:bottom w:val="single" w:sz="4" w:space="0" w:color="000000"/>
              <w:right w:val="single" w:sz="4" w:space="0" w:color="000000"/>
            </w:tcBorders>
            <w:hideMark/>
          </w:tcPr>
          <w:p w:rsidR="00355B23" w:rsidRPr="00690C46" w:rsidRDefault="00355B23" w:rsidP="00677B9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И 2</w:t>
            </w:r>
          </w:p>
        </w:tc>
        <w:tc>
          <w:tcPr>
            <w:tcW w:w="9349" w:type="dxa"/>
            <w:gridSpan w:val="2"/>
            <w:tcBorders>
              <w:top w:val="single" w:sz="4" w:space="0" w:color="000000"/>
              <w:left w:val="single" w:sz="4" w:space="0" w:color="000000"/>
              <w:bottom w:val="single" w:sz="4" w:space="0" w:color="000000"/>
              <w:right w:val="single" w:sz="4" w:space="0" w:color="000000"/>
            </w:tcBorders>
            <w:hideMark/>
          </w:tcPr>
          <w:p w:rsidR="00355B23" w:rsidRPr="00690C46" w:rsidRDefault="00D67590" w:rsidP="00677B9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Клуб који 50% својих финансијских обавеза не измири најкасније у року од 30 дана од завршетка такмичења, аутоматски се изриче новчана казна у износу од 50% од тог дела дуга.</w:t>
            </w:r>
          </w:p>
          <w:p w:rsidR="00D67590" w:rsidRPr="00690C46" w:rsidRDefault="00D67590" w:rsidP="00677B95">
            <w:pPr>
              <w:tabs>
                <w:tab w:val="left" w:pos="3969"/>
                <w:tab w:val="left" w:pos="6237"/>
                <w:tab w:val="right" w:pos="8505"/>
              </w:tabs>
              <w:spacing w:after="200" w:line="276" w:lineRule="auto"/>
              <w:rPr>
                <w:rFonts w:ascii="Myriad Pro" w:hAnsi="Myriad Pro" w:cs="Calibri"/>
                <w:color w:val="000000" w:themeColor="text1"/>
                <w:sz w:val="22"/>
                <w:szCs w:val="22"/>
                <w:lang w:val="sr-Cyrl-CS"/>
              </w:rPr>
            </w:pPr>
            <w:r w:rsidRPr="00690C46">
              <w:rPr>
                <w:rFonts w:ascii="Myriad Pro" w:hAnsi="Myriad Pro" w:cs="Calibri"/>
                <w:color w:val="000000" w:themeColor="text1"/>
                <w:sz w:val="22"/>
                <w:szCs w:val="22"/>
                <w:lang w:val="sr-Cyrl-CS"/>
              </w:rPr>
              <w:t>Клубу који других 50% свог финансијс</w:t>
            </w:r>
            <w:r w:rsidR="00A41273" w:rsidRPr="00690C46">
              <w:rPr>
                <w:rFonts w:ascii="Myriad Pro" w:hAnsi="Myriad Pro" w:cs="Calibri"/>
                <w:color w:val="000000" w:themeColor="text1"/>
                <w:sz w:val="22"/>
                <w:szCs w:val="22"/>
                <w:lang w:val="sr-Cyrl-CS"/>
              </w:rPr>
              <w:t xml:space="preserve">ког дуга не измири у року од још 30 </w:t>
            </w:r>
            <w:r w:rsidRPr="00690C46">
              <w:rPr>
                <w:rFonts w:ascii="Myriad Pro" w:hAnsi="Myriad Pro" w:cs="Calibri"/>
                <w:color w:val="000000" w:themeColor="text1"/>
                <w:sz w:val="22"/>
                <w:szCs w:val="22"/>
                <w:lang w:val="sr-Cyrl-CS"/>
              </w:rPr>
              <w:t>дана аутоматски се изриче новчана казна у износу од 50% од тог дела дуга</w:t>
            </w:r>
          </w:p>
        </w:tc>
      </w:tr>
    </w:tbl>
    <w:p w:rsidR="00351F91" w:rsidRPr="00690C46" w:rsidRDefault="00351F91" w:rsidP="00351F91">
      <w:pPr>
        <w:rPr>
          <w:color w:val="000000" w:themeColor="text1"/>
        </w:rPr>
      </w:pPr>
    </w:p>
    <w:p w:rsidR="00351F91" w:rsidRPr="00690C46" w:rsidRDefault="00351F91" w:rsidP="00351F91">
      <w:pPr>
        <w:rPr>
          <w:color w:val="000000" w:themeColor="text1"/>
        </w:rPr>
      </w:pPr>
    </w:p>
    <w:p w:rsidR="00351F91" w:rsidRPr="00690C46" w:rsidRDefault="00351F91" w:rsidP="00351F91">
      <w:pPr>
        <w:tabs>
          <w:tab w:val="left" w:pos="3969"/>
          <w:tab w:val="right" w:pos="8505"/>
        </w:tabs>
        <w:spacing w:after="200" w:line="276" w:lineRule="auto"/>
        <w:ind w:right="81"/>
        <w:jc w:val="both"/>
        <w:rPr>
          <w:rFonts w:ascii="Calibri Light" w:hAnsi="Calibri Light" w:cs="Calibri Light"/>
          <w:color w:val="000000" w:themeColor="text1"/>
          <w:sz w:val="22"/>
          <w:szCs w:val="22"/>
          <w:lang w:val="sr-Cyrl-CS"/>
        </w:rPr>
      </w:pPr>
      <w:r w:rsidRPr="00690C46">
        <w:rPr>
          <w:rFonts w:ascii="Calibri Light" w:hAnsi="Calibri Light" w:cs="Calibri Light"/>
          <w:color w:val="000000" w:themeColor="text1"/>
          <w:sz w:val="22"/>
          <w:szCs w:val="22"/>
          <w:lang w:val="sr-Cyrl-CS"/>
        </w:rPr>
        <w:t>Сви учесници у такмичењу кажњени забраном играња или вршења функције, не могу обављати ни једну другу функцију на утакмицама Кошаркашке лиге Србије , док им казна траје (редари, спикери, обезбеђење, брисачи пода и сл.).</w:t>
      </w:r>
    </w:p>
    <w:p w:rsidR="00351F91" w:rsidRPr="00690C46" w:rsidRDefault="00351F91" w:rsidP="00351F91">
      <w:pPr>
        <w:tabs>
          <w:tab w:val="left" w:pos="3969"/>
          <w:tab w:val="right" w:pos="8505"/>
        </w:tabs>
        <w:spacing w:after="200" w:line="276" w:lineRule="auto"/>
        <w:ind w:right="566"/>
        <w:jc w:val="both"/>
        <w:rPr>
          <w:rFonts w:ascii="Calibri Light" w:hAnsi="Calibri Light" w:cs="Calibri Light"/>
          <w:color w:val="000000" w:themeColor="text1"/>
          <w:sz w:val="22"/>
          <w:szCs w:val="22"/>
          <w:lang w:val="sr-Cyrl-CS"/>
        </w:rPr>
      </w:pPr>
      <w:r w:rsidRPr="00690C46">
        <w:rPr>
          <w:rFonts w:ascii="Calibri Light" w:hAnsi="Calibri Light" w:cs="Calibri Light"/>
          <w:color w:val="000000" w:themeColor="text1"/>
          <w:sz w:val="22"/>
          <w:szCs w:val="22"/>
          <w:lang w:val="sr-Cyrl-CS"/>
        </w:rPr>
        <w:t>У случајевима понављања исте врсте  прекршаја током једне такмичарске сезоне дисциплински судија може изрећи веће казне од прописаних.</w:t>
      </w:r>
    </w:p>
    <w:p w:rsidR="00351F91" w:rsidRPr="00690C46" w:rsidRDefault="00351F91" w:rsidP="00351F91">
      <w:pPr>
        <w:tabs>
          <w:tab w:val="left" w:pos="3969"/>
          <w:tab w:val="right" w:pos="8505"/>
        </w:tabs>
        <w:spacing w:after="200" w:line="276" w:lineRule="auto"/>
        <w:ind w:right="566"/>
        <w:jc w:val="both"/>
        <w:rPr>
          <w:rFonts w:ascii="Calibri Light" w:hAnsi="Calibri Light" w:cs="Calibri Light"/>
          <w:color w:val="000000" w:themeColor="text1"/>
          <w:sz w:val="22"/>
          <w:szCs w:val="22"/>
          <w:lang w:val="sr-Cyrl-CS"/>
        </w:rPr>
      </w:pPr>
      <w:r w:rsidRPr="00690C46">
        <w:rPr>
          <w:rFonts w:ascii="Calibri Light" w:hAnsi="Calibri Light" w:cs="Calibri Light"/>
          <w:color w:val="000000" w:themeColor="text1"/>
          <w:sz w:val="22"/>
          <w:szCs w:val="22"/>
          <w:lang w:val="sr-Cyrl-CS"/>
        </w:rPr>
        <w:t>Дисциплински судија, у случајевима када постоје</w:t>
      </w:r>
      <w:r w:rsidR="00C66899" w:rsidRPr="00690C46">
        <w:rPr>
          <w:rFonts w:ascii="Calibri Light" w:hAnsi="Calibri Light" w:cs="Calibri Light"/>
          <w:color w:val="000000" w:themeColor="text1"/>
          <w:sz w:val="22"/>
          <w:szCs w:val="22"/>
          <w:lang w:val="sr-Cyrl-CS"/>
        </w:rPr>
        <w:t xml:space="preserve"> посебне олакшавајуће околности</w:t>
      </w:r>
      <w:r w:rsidRPr="00690C46">
        <w:rPr>
          <w:rFonts w:ascii="Calibri Light" w:hAnsi="Calibri Light" w:cs="Calibri Light"/>
          <w:color w:val="000000" w:themeColor="text1"/>
          <w:sz w:val="22"/>
          <w:szCs w:val="22"/>
          <w:lang w:val="sr-Cyrl-CS"/>
        </w:rPr>
        <w:t xml:space="preserve"> може</w:t>
      </w:r>
      <w:r w:rsidR="00C66899" w:rsidRPr="00690C46">
        <w:rPr>
          <w:rFonts w:ascii="Calibri Light" w:hAnsi="Calibri Light" w:cs="Calibri Light"/>
          <w:color w:val="000000" w:themeColor="text1"/>
          <w:sz w:val="22"/>
          <w:szCs w:val="22"/>
          <w:lang w:val="sr-Cyrl-CS"/>
        </w:rPr>
        <w:t>, уз детаљно посебно писмено образложење,</w:t>
      </w:r>
      <w:r w:rsidRPr="00690C46">
        <w:rPr>
          <w:rFonts w:ascii="Calibri Light" w:hAnsi="Calibri Light" w:cs="Calibri Light"/>
          <w:color w:val="000000" w:themeColor="text1"/>
          <w:sz w:val="22"/>
          <w:szCs w:val="22"/>
          <w:lang w:val="sr-Cyrl-CS"/>
        </w:rPr>
        <w:t xml:space="preserve"> изрећи казне које су ниже од минимума утврђених овим одредбама.</w:t>
      </w:r>
    </w:p>
    <w:p w:rsidR="00351F91" w:rsidRPr="00690C46" w:rsidRDefault="00351F91" w:rsidP="00351F91">
      <w:pPr>
        <w:tabs>
          <w:tab w:val="left" w:pos="3969"/>
          <w:tab w:val="right" w:pos="8505"/>
        </w:tabs>
        <w:spacing w:after="200" w:line="276" w:lineRule="auto"/>
        <w:ind w:right="566"/>
        <w:jc w:val="both"/>
        <w:rPr>
          <w:rFonts w:ascii="Calibri Light" w:hAnsi="Calibri Light" w:cs="Calibri Light"/>
          <w:color w:val="000000" w:themeColor="text1"/>
          <w:sz w:val="22"/>
          <w:szCs w:val="22"/>
          <w:lang w:val="sr-Cyrl-CS"/>
        </w:rPr>
      </w:pPr>
      <w:r w:rsidRPr="00690C46">
        <w:rPr>
          <w:rFonts w:ascii="Calibri Light" w:hAnsi="Calibri Light" w:cs="Calibri Light"/>
          <w:color w:val="000000" w:themeColor="text1"/>
          <w:sz w:val="22"/>
          <w:szCs w:val="22"/>
          <w:lang w:val="sr-Cyrl-CS"/>
        </w:rPr>
        <w:t>За све случајеве који нису предвиђени овим Дисциплинским  правилником дисциплински судија ће одредити санкције у складу са прописима КЛС,КСС и ФИБА.</w:t>
      </w:r>
    </w:p>
    <w:p w:rsidR="00351F91" w:rsidRPr="00690C46" w:rsidRDefault="00351F91" w:rsidP="00351F91">
      <w:pPr>
        <w:spacing w:line="480" w:lineRule="auto"/>
        <w:ind w:right="4048"/>
        <w:rPr>
          <w:rFonts w:ascii="Calibri Light" w:eastAsia="Calibri" w:hAnsi="Calibri Light" w:cs="Calibri"/>
          <w:color w:val="000000" w:themeColor="text1"/>
          <w:sz w:val="22"/>
          <w:szCs w:val="22"/>
          <w:lang w:val="sr-Cyrl-C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w:t>
      </w:r>
      <w:r w:rsidRPr="00690C46">
        <w:rPr>
          <w:rFonts w:ascii="Calibri Light" w:eastAsia="Calibri" w:hAnsi="Calibri Light" w:cs="Calibri"/>
          <w:b/>
          <w:color w:val="000000" w:themeColor="text1"/>
          <w:sz w:val="22"/>
          <w:szCs w:val="22"/>
          <w:lang w:val="sr-Cyrl-CS"/>
        </w:rPr>
        <w:t>3</w:t>
      </w:r>
    </w:p>
    <w:p w:rsidR="00351F91" w:rsidRPr="00690C46" w:rsidRDefault="00351F91" w:rsidP="00351F91">
      <w:pPr>
        <w:spacing w:before="49"/>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на било који начин не извршава одлуке или не поштује нормативна акта КЛС којима се регулишу питања од заједничког интереса кошаркашког спорта: - казниће се временском забраном играња или вршења дужности до годину дана,- ако прекршај учини клуб-екипа, казниће се новчаном казном, а одговорно  лице  клуба  казниће  се  временском  забраном  вршења  дужности  до  годину  дана  и новчаном казном.</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w:t>
      </w:r>
      <w:r w:rsidRPr="00690C46">
        <w:rPr>
          <w:rFonts w:ascii="Calibri Light" w:eastAsia="Calibri" w:hAnsi="Calibri Light" w:cs="Calibri"/>
          <w:b/>
          <w:color w:val="000000" w:themeColor="text1"/>
          <w:sz w:val="22"/>
          <w:szCs w:val="22"/>
        </w:rPr>
        <w:t>4</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не извршава одлуке органа КЛС: - казниће се временском забраном играња или вршења дужности до  две  године,  -  ако  прекршај  учини  клуб-екипа,  казниће  се  новчаном  казном,  а  одговорно  лице клуба казниће се временском забраном вршења дужности до две године.</w:t>
      </w:r>
    </w:p>
    <w:p w:rsidR="00351F91" w:rsidRPr="00690C46" w:rsidRDefault="00351F91" w:rsidP="00351F91">
      <w:pPr>
        <w:spacing w:before="6"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w:t>
      </w:r>
      <w:r w:rsidRPr="00690C46">
        <w:rPr>
          <w:rFonts w:ascii="Calibri Light" w:eastAsia="Calibri" w:hAnsi="Calibri Light" w:cs="Calibri"/>
          <w:b/>
          <w:color w:val="000000" w:themeColor="text1"/>
          <w:sz w:val="22"/>
          <w:szCs w:val="22"/>
        </w:rPr>
        <w:t>5</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rPr>
          <w:rFonts w:ascii="Calibri Light" w:eastAsia="Calibri" w:hAnsi="Calibri Light" w:cs="Calibri"/>
          <w:color w:val="000000" w:themeColor="text1"/>
          <w:sz w:val="22"/>
          <w:szCs w:val="22"/>
          <w:lang w:val="sr-Cyrl-RS"/>
        </w:rPr>
      </w:pPr>
      <w:r w:rsidRPr="00690C46">
        <w:rPr>
          <w:rFonts w:ascii="Calibri Light" w:eastAsia="Calibri" w:hAnsi="Calibri Light" w:cs="Calibri"/>
          <w:color w:val="000000" w:themeColor="text1"/>
          <w:sz w:val="22"/>
          <w:szCs w:val="22"/>
        </w:rPr>
        <w:t>Ко  делује  посредно  или  непосредно  против  одлуке  органа  КЛС  или  на  други  начин  чини  да  се озбиљно  угрози  углед  или  ефикасност  тих  органа:  -  казниће  се  временском  забраном  играња  или вршења  дужности  и  новчаном  казном.  -  у  посебно  тешким  случајевима  може  се  изрећи  и  казна доживотне забране  играња или  вршења дужности,  и новчан</w:t>
      </w:r>
      <w:r w:rsidRPr="00690C46">
        <w:rPr>
          <w:rFonts w:ascii="Calibri Light" w:eastAsia="Calibri" w:hAnsi="Calibri Light" w:cs="Calibri"/>
          <w:color w:val="000000" w:themeColor="text1"/>
          <w:sz w:val="22"/>
          <w:szCs w:val="22"/>
          <w:lang w:val="sr-Cyrl-RS"/>
        </w:rPr>
        <w:t>а</w:t>
      </w:r>
      <w:r w:rsidRPr="00690C46">
        <w:rPr>
          <w:rFonts w:ascii="Calibri Light" w:eastAsia="Calibri" w:hAnsi="Calibri Light" w:cs="Calibri"/>
          <w:color w:val="000000" w:themeColor="text1"/>
          <w:sz w:val="22"/>
          <w:szCs w:val="22"/>
        </w:rPr>
        <w:t xml:space="preserve"> казн</w:t>
      </w:r>
      <w:r w:rsidRPr="00690C46">
        <w:rPr>
          <w:rFonts w:ascii="Calibri Light" w:eastAsia="Calibri" w:hAnsi="Calibri Light" w:cs="Calibri"/>
          <w:color w:val="000000" w:themeColor="text1"/>
          <w:sz w:val="22"/>
          <w:szCs w:val="22"/>
          <w:lang w:val="sr-Cyrl-RS"/>
        </w:rPr>
        <w:t>а</w:t>
      </w:r>
      <w:r w:rsidRPr="00690C46">
        <w:rPr>
          <w:rFonts w:ascii="Calibri Light" w:eastAsia="Calibri" w:hAnsi="Calibri Light" w:cs="Calibri"/>
          <w:color w:val="000000" w:themeColor="text1"/>
          <w:sz w:val="22"/>
          <w:szCs w:val="22"/>
        </w:rPr>
        <w:t xml:space="preserve">. - ако прекршај учини клуб- екипа,  казниће  се  новчаном  казном,  а  одговорно  лице  клуба  казниће  се  временском  забраном </w:t>
      </w:r>
      <w:r w:rsidRPr="00690C46">
        <w:rPr>
          <w:rFonts w:ascii="Calibri Light" w:eastAsia="Calibri" w:hAnsi="Calibri Light" w:cs="Calibri"/>
          <w:color w:val="000000" w:themeColor="text1"/>
          <w:sz w:val="22"/>
          <w:szCs w:val="22"/>
        </w:rPr>
        <w:lastRenderedPageBreak/>
        <w:t>вршења  дужности,  која  у  посебно  тешким  случајевима  може  ићи  до  доживотне  забране  вршења дужности и новчаном казн</w:t>
      </w:r>
      <w:r w:rsidRPr="00690C46">
        <w:rPr>
          <w:rFonts w:ascii="Calibri Light" w:eastAsia="Calibri" w:hAnsi="Calibri Light" w:cs="Calibri"/>
          <w:color w:val="000000" w:themeColor="text1"/>
          <w:sz w:val="22"/>
          <w:szCs w:val="22"/>
          <w:lang w:val="sr-Cyrl-RS"/>
        </w:rPr>
        <w:t>ом.</w:t>
      </w: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56</w:t>
      </w:r>
    </w:p>
    <w:p w:rsidR="00351F91" w:rsidRPr="00690C46" w:rsidRDefault="00351F91" w:rsidP="00351F91">
      <w:pPr>
        <w:ind w:left="113" w:right="65"/>
        <w:rPr>
          <w:rFonts w:ascii="Calibri Light" w:eastAsia="Calibri" w:hAnsi="Calibri Light" w:cs="Calibri"/>
          <w:color w:val="000000" w:themeColor="text1"/>
          <w:sz w:val="22"/>
          <w:szCs w:val="22"/>
          <w:lang w:val="sr-Cyrl-RS"/>
        </w:rPr>
      </w:pPr>
    </w:p>
    <w:p w:rsidR="00351F91" w:rsidRPr="00690C46" w:rsidRDefault="00351F91" w:rsidP="00351F91">
      <w:pPr>
        <w:spacing w:before="12"/>
        <w:ind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се, позван пред орган КЛС, непристојно или неспортски понаша, или са на позив неоправдано не одазове: - казниће се временском забраном играња или вршења дужности</w:t>
      </w:r>
      <w:r w:rsidRPr="00690C46">
        <w:rPr>
          <w:rFonts w:ascii="Calibri Light" w:eastAsia="Calibri" w:hAnsi="Calibri Light" w:cs="Calibri"/>
          <w:color w:val="000000" w:themeColor="text1"/>
          <w:sz w:val="22"/>
          <w:szCs w:val="22"/>
          <w:lang w:val="sr-Cyrl-RS"/>
        </w:rPr>
        <w:t xml:space="preserve"> и</w:t>
      </w:r>
      <w:r w:rsidRPr="00690C46">
        <w:rPr>
          <w:rFonts w:ascii="Calibri Light" w:eastAsia="Calibri" w:hAnsi="Calibri Light" w:cs="Calibri"/>
          <w:color w:val="000000" w:themeColor="text1"/>
          <w:sz w:val="22"/>
          <w:szCs w:val="22"/>
        </w:rPr>
        <w:t>/</w:t>
      </w:r>
      <w:r w:rsidRPr="00690C46">
        <w:rPr>
          <w:rFonts w:ascii="Calibri Light" w:eastAsia="Calibri" w:hAnsi="Calibri Light" w:cs="Calibri"/>
          <w:color w:val="000000" w:themeColor="text1"/>
          <w:sz w:val="22"/>
          <w:szCs w:val="22"/>
          <w:lang w:val="sr-Cyrl-RS"/>
        </w:rPr>
        <w:t>или новчаном казном</w:t>
      </w:r>
      <w:r w:rsidRPr="00690C46">
        <w:rPr>
          <w:rFonts w:ascii="Calibri Light" w:eastAsia="Calibri" w:hAnsi="Calibri Light" w:cs="Calibri"/>
          <w:color w:val="000000" w:themeColor="text1"/>
          <w:sz w:val="22"/>
          <w:szCs w:val="22"/>
        </w:rPr>
        <w:t>.</w:t>
      </w:r>
    </w:p>
    <w:p w:rsidR="00351F91" w:rsidRPr="00690C46" w:rsidRDefault="00351F91" w:rsidP="00351F91">
      <w:pPr>
        <w:ind w:left="113" w:right="65"/>
        <w:rPr>
          <w:rFonts w:ascii="Calibri Light" w:eastAsia="Calibri" w:hAnsi="Calibri Light" w:cs="Calibri"/>
          <w:color w:val="000000" w:themeColor="text1"/>
          <w:sz w:val="22"/>
          <w:szCs w:val="22"/>
          <w:lang w:val="sr-Cyrl-RS"/>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Члан 57</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Ко </w:t>
      </w:r>
      <w:r w:rsidRPr="00690C46">
        <w:rPr>
          <w:rFonts w:ascii="Calibri Light" w:eastAsia="Calibri" w:hAnsi="Calibri Light" w:cs="Calibri"/>
          <w:color w:val="000000" w:themeColor="text1"/>
          <w:sz w:val="22"/>
          <w:szCs w:val="22"/>
          <w:lang w:val="sr-Cyrl-RS"/>
        </w:rPr>
        <w:t xml:space="preserve">позива на насиље или </w:t>
      </w:r>
      <w:r w:rsidRPr="00690C46">
        <w:rPr>
          <w:rFonts w:ascii="Calibri Light" w:eastAsia="Calibri" w:hAnsi="Calibri Light" w:cs="Calibri"/>
          <w:color w:val="000000" w:themeColor="text1"/>
          <w:sz w:val="22"/>
          <w:szCs w:val="22"/>
        </w:rPr>
        <w:t>се увредљиво изражава или износи и преноси неистине о кошаркашком руководству, клубу или члану КЛС: - казниће се временском забраном играња или вршења дужности у трајању од најмање једне године, - ако прекршај учини клуб-екипа, казниће се новчаном казном, а одговорно лице клуба казниће се временском забраном вршења дужности у трајању од најмање једне године.</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w:t>
      </w:r>
      <w:r w:rsidRPr="00690C46">
        <w:rPr>
          <w:rFonts w:ascii="Calibri Light" w:eastAsia="Calibri" w:hAnsi="Calibri Light" w:cs="Calibri"/>
          <w:b/>
          <w:color w:val="000000" w:themeColor="text1"/>
          <w:sz w:val="22"/>
          <w:szCs w:val="22"/>
        </w:rPr>
        <w:t>8</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наговара такмичара или функционера клуба да екипа не наступи, или да не наступи у најбољем саставу, да се не залаже, или да не игра по најбољем знању, или да напусти игру или терен: - казниће се  временском  забраном  играња  или  вршења  дужности  у  трајању  од  најмање  шест  месеци  и новчаном казном.Када је наговарање успело: - може се изрећи казна доживотне забране играња или вршења дужности и новчана казна. Играч, или други члан клуба, који прихвати наговарање из става 1 овог  члана:  -  казниће  се  казном  доживотне  забране  играња  или  вршења  дужности,  а  клуб  ће  се казнити пребацивањем у нижи ранг такмичења и новчаном казном.</w:t>
      </w:r>
    </w:p>
    <w:p w:rsidR="00351F91" w:rsidRPr="00690C46" w:rsidRDefault="00351F91" w:rsidP="00351F91">
      <w:pPr>
        <w:ind w:right="4520"/>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5</w:t>
      </w:r>
      <w:r w:rsidRPr="00690C46">
        <w:rPr>
          <w:rFonts w:ascii="Calibri Light" w:eastAsia="Calibri" w:hAnsi="Calibri Light" w:cs="Calibri"/>
          <w:b/>
          <w:color w:val="000000" w:themeColor="text1"/>
          <w:sz w:val="22"/>
          <w:szCs w:val="22"/>
        </w:rPr>
        <w:t>9</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наговара  или  обећавањем  поклона,  или  на  други  начин  утиче  на  судију  или  делегата,  да  своју дужност не врши у смислу правила кошаркашке игре: - казниће се временском забраном играња или вршења дужности у трајању од најмање једне године. Када је наговарање успело, може се изрећи казна  доживотне  забране  играња  или  вршења  дужности.  Судија  или  делегат  који  су  прихватили наговарање, поклон или обећање и своју дужност обавили супротно правилима кошаркашке игре: - казниће се истом казном.</w:t>
      </w:r>
    </w:p>
    <w:p w:rsidR="00351F91" w:rsidRPr="00690C46" w:rsidRDefault="00351F91" w:rsidP="00351F91">
      <w:pPr>
        <w:spacing w:line="260" w:lineRule="exact"/>
        <w:ind w:right="4520"/>
        <w:rPr>
          <w:rFonts w:ascii="Calibri Light" w:eastAsia="Calibri" w:hAnsi="Calibri Light" w:cs="Calibri"/>
          <w:b/>
          <w:color w:val="000000" w:themeColor="text1"/>
          <w:sz w:val="22"/>
          <w:szCs w:val="22"/>
        </w:rPr>
      </w:pPr>
    </w:p>
    <w:p w:rsidR="00351F91" w:rsidRPr="00690C46" w:rsidRDefault="00351F91" w:rsidP="00351F91">
      <w:pPr>
        <w:spacing w:line="260" w:lineRule="exact"/>
        <w:ind w:right="4520"/>
        <w:rPr>
          <w:rFonts w:ascii="Calibri Light" w:eastAsia="Calibri" w:hAnsi="Calibri Light" w:cs="Calibri"/>
          <w:b/>
          <w:color w:val="000000" w:themeColor="text1"/>
          <w:sz w:val="22"/>
          <w:szCs w:val="22"/>
        </w:rPr>
      </w:pPr>
    </w:p>
    <w:p w:rsidR="00351F91" w:rsidRPr="00690C46" w:rsidRDefault="00351F91" w:rsidP="00351F91">
      <w:pPr>
        <w:spacing w:line="260" w:lineRule="exact"/>
        <w:ind w:right="4520"/>
        <w:rPr>
          <w:rFonts w:ascii="Calibri Light" w:eastAsia="Calibri" w:hAnsi="Calibri Light" w:cs="Calibri"/>
          <w:b/>
          <w:color w:val="000000" w:themeColor="text1"/>
          <w:sz w:val="22"/>
          <w:szCs w:val="22"/>
        </w:rPr>
      </w:pPr>
    </w:p>
    <w:p w:rsidR="00351F91" w:rsidRPr="00690C46" w:rsidRDefault="00351F91" w:rsidP="00351F91">
      <w:pPr>
        <w:spacing w:line="260" w:lineRule="exact"/>
        <w:ind w:right="4520"/>
        <w:rPr>
          <w:rFonts w:ascii="Calibri Light" w:eastAsia="Calibri" w:hAnsi="Calibri Light" w:cs="Calibri"/>
          <w:b/>
          <w:color w:val="000000" w:themeColor="text1"/>
          <w:sz w:val="22"/>
          <w:szCs w:val="22"/>
        </w:rPr>
      </w:pPr>
    </w:p>
    <w:p w:rsidR="00351F91" w:rsidRPr="00690C46" w:rsidRDefault="00351F91" w:rsidP="00351F91">
      <w:pPr>
        <w:spacing w:line="260" w:lineRule="exact"/>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0</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на  било  који  начин  утиче  или  учествује  у  намештању  резултата  на  кошаркашкој  утакмици  :  - казниће се временском забраном играња или вршења дужности у трајању од најмање једне године или   доживотном   забраном   играња   или   вршења   дужности.   Клуб   који   учествује   у   намештању резултата: - казниће се новчаном казном и пребацивањем у нижи ранг такмичења.</w:t>
      </w:r>
    </w:p>
    <w:p w:rsidR="00351F91" w:rsidRPr="00690C46" w:rsidRDefault="00351F91" w:rsidP="00351F91">
      <w:pPr>
        <w:ind w:right="4520"/>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1</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3139"/>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Клуб који према КЛС не испуни своје обавезе и не извршава дужност:</w:t>
      </w:r>
    </w:p>
    <w:p w:rsidR="00351F91" w:rsidRPr="00690C46" w:rsidRDefault="00351F91" w:rsidP="00351F91">
      <w:pPr>
        <w:ind w:left="113" w:right="3139"/>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w:t>
      </w:r>
      <w:r w:rsidRPr="00690C46">
        <w:rPr>
          <w:rFonts w:ascii="Calibri Light" w:eastAsia="Calibri" w:hAnsi="Calibri Light" w:cs="Calibri"/>
          <w:color w:val="000000" w:themeColor="text1"/>
          <w:sz w:val="22"/>
          <w:szCs w:val="22"/>
        </w:rPr>
        <w:t>казниће се новчаном казном.</w:t>
      </w: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2</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изјави  или  на  други  начин,  свесно  доводи  у  заблуду  органе  КЛС,  тела  или  функционере  у  тим органима,  па  се  услед  тога  донесе  одлука  која  се  иначе  не  би  донела:  -  казниће  се  временском забраном  играња   или   вршења   дужности.   Ако  дело   из   става   1   учини   клуб,   његов   орган,   или функционер, клуб ће се казнити новчаном казном.</w:t>
      </w:r>
    </w:p>
    <w:p w:rsidR="00351F91" w:rsidRPr="00690C46" w:rsidRDefault="00351F91" w:rsidP="00351F91">
      <w:pPr>
        <w:ind w:right="4520"/>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3</w:t>
      </w:r>
    </w:p>
    <w:p w:rsidR="00351F91" w:rsidRPr="00690C46" w:rsidRDefault="00351F91" w:rsidP="00351F91">
      <w:pPr>
        <w:spacing w:before="7" w:line="260" w:lineRule="exact"/>
        <w:rPr>
          <w:rFonts w:ascii="Calibri Light" w:hAnsi="Calibri Light"/>
          <w:color w:val="000000" w:themeColor="text1"/>
          <w:sz w:val="22"/>
          <w:szCs w:val="22"/>
        </w:rPr>
      </w:pPr>
    </w:p>
    <w:p w:rsidR="00351F91" w:rsidRPr="00690C46" w:rsidRDefault="00351F91" w:rsidP="00351F91">
      <w:pPr>
        <w:spacing w:before="45"/>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xml:space="preserve">Ко  да  лажни  исказ  у  поступку  пред  органима  КЛС:  -  казниће  се  забраном  играња  или  вршења </w:t>
      </w:r>
    </w:p>
    <w:p w:rsidR="00351F91" w:rsidRPr="00690C46" w:rsidRDefault="00351F91" w:rsidP="00351F91">
      <w:pPr>
        <w:spacing w:before="45"/>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 xml:space="preserve">дужности у трајању од најмање 6 месеци. Ако дело из става 1 овог члана учини одговорно лице </w:t>
      </w:r>
      <w:r w:rsidRPr="00690C46">
        <w:rPr>
          <w:rFonts w:ascii="Calibri Light" w:eastAsia="Calibri" w:hAnsi="Calibri Light" w:cs="Calibri"/>
          <w:color w:val="000000" w:themeColor="text1"/>
          <w:sz w:val="22"/>
          <w:szCs w:val="22"/>
        </w:rPr>
        <w:t>клуба: - клуб ће се казнити новчаном казном, а одговорно лице клуба казниће се забраном вршења дужности у трјању од најмање шест месеци.</w:t>
      </w:r>
    </w:p>
    <w:p w:rsidR="00351F91" w:rsidRPr="00690C46" w:rsidRDefault="00351F91" w:rsidP="00351F91">
      <w:pPr>
        <w:ind w:right="4520"/>
        <w:rPr>
          <w:rFonts w:ascii="Calibri Light" w:hAnsi="Calibri Light"/>
          <w:color w:val="000000" w:themeColor="text1"/>
          <w:sz w:val="22"/>
          <w:szCs w:val="22"/>
        </w:rPr>
      </w:pPr>
    </w:p>
    <w:p w:rsidR="00351F91" w:rsidRPr="00690C46" w:rsidRDefault="00351F91" w:rsidP="00351F91">
      <w:pPr>
        <w:ind w:right="4520"/>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4</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се на јавном месту, као члан КЛС недолично понаша: - казниће се забраном играња или вршења дужности  до  једне  године.  Ко  се  недолично  понаша  на  кошаркашкој  утакмици,  а  није  учесник утакмице: - казниће се временском забраном играња или вршења дужности до једне године.</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lang w:val="sr-Cyrl-RS"/>
        </w:rPr>
        <w:t xml:space="preserve">  </w:t>
      </w: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65</w:t>
      </w:r>
    </w:p>
    <w:p w:rsidR="00351F91" w:rsidRPr="00690C46" w:rsidRDefault="00351F91" w:rsidP="00351F91">
      <w:pPr>
        <w:spacing w:before="7"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вређа,  изазива  или  физички  нападне  такмичара,  тренера,  функционера,  делегата,  судију  или гледаоца  на  утакмици,  или  ван  кошаркашког  терена:  -  казниће  се  забраном  играња  или  вршења дужности у трајању од најмање шест месеци. У посебно тешким случајевима може се изрећи казна доживотне забране играња или вршења дужности.</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6</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Ко  је  кажњен  правоснажном  одлуком  или  се  налази  под  суспензијом,  а  јавно  или  прикривено обавља  ма  какву  функцију  у  вези  кошаркашког  спорта:  -  казниће  се  временском  забраном  играња или  вршења  дужности  у  трајању  од  најмање  једне  године.  Истом  казном  казниће  се  и  одговорна лица  која  су  дозволила  или  омогућила  обављање  функција  у  смислу  претходног  става.  Ако  се функција обавља у клубу, клуб ће се казнити новчаном казном.</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b/>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w:t>
      </w:r>
      <w:r w:rsidRPr="00690C46">
        <w:rPr>
          <w:rFonts w:ascii="Calibri Light" w:eastAsia="Calibri" w:hAnsi="Calibri Light" w:cs="Calibri"/>
          <w:b/>
          <w:color w:val="000000" w:themeColor="text1"/>
          <w:sz w:val="22"/>
          <w:szCs w:val="22"/>
        </w:rPr>
        <w:t>7</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Клуб-екипа  који  се  налази  под  суспензијом,  и  поред  тога  наступи  на  јавној  утакмици:  -  казниће  се новчаном   казном,   а   одговорно   лице   клуба   казниће   се   временском   казном   забране   вршења дужности. Екипа која је суспендована или наступи са играчем који је неправилно регистрован, који није  регистрован,  који  се  налази  под  суспензијом  или  издржава  казну,  губи  утакмицу  са  20:0  и  не добија бод за ту утакмицу. Ако екипа изгуби две утакмице, на овакав начин пребацује се у нижи ранг такмичења.</w:t>
      </w:r>
    </w:p>
    <w:p w:rsidR="00351F91" w:rsidRPr="00690C46" w:rsidRDefault="00351F91" w:rsidP="00351F91">
      <w:pPr>
        <w:ind w:left="113" w:right="65"/>
        <w:jc w:val="both"/>
        <w:rPr>
          <w:rFonts w:ascii="Calibri Light" w:eastAsia="Calibri" w:hAnsi="Calibri Light" w:cs="Calibri"/>
          <w:b/>
          <w:color w:val="000000" w:themeColor="text1"/>
          <w:sz w:val="22"/>
          <w:szCs w:val="22"/>
        </w:rPr>
      </w:pPr>
    </w:p>
    <w:p w:rsidR="00351F91" w:rsidRPr="00690C46" w:rsidRDefault="00351F91" w:rsidP="00351F91">
      <w:pPr>
        <w:ind w:left="113" w:right="65"/>
        <w:jc w:val="both"/>
        <w:rPr>
          <w:rFonts w:ascii="Calibri Light" w:eastAsia="Calibri" w:hAnsi="Calibri Light" w:cs="Calibri"/>
          <w:b/>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Pr="00690C46">
        <w:rPr>
          <w:rFonts w:ascii="Calibri Light" w:eastAsia="Calibri" w:hAnsi="Calibri Light" w:cs="Calibri"/>
          <w:b/>
          <w:color w:val="000000" w:themeColor="text1"/>
          <w:sz w:val="22"/>
          <w:szCs w:val="22"/>
          <w:lang w:val="sr-Cyrl-RS"/>
        </w:rPr>
        <w:t>68</w:t>
      </w:r>
    </w:p>
    <w:p w:rsidR="00351F91" w:rsidRPr="00690C46" w:rsidRDefault="00351F91" w:rsidP="00351F91">
      <w:pPr>
        <w:ind w:left="113" w:right="65"/>
        <w:jc w:val="both"/>
        <w:rPr>
          <w:rFonts w:ascii="Calibri Light" w:eastAsia="Calibri" w:hAnsi="Calibri Light" w:cs="Calibri"/>
          <w:color w:val="000000" w:themeColor="text1"/>
          <w:sz w:val="22"/>
          <w:szCs w:val="22"/>
          <w:lang w:val="sr-Cyrl-RS"/>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lang w:val="sr-Cyrl-RS"/>
        </w:rPr>
        <w:t>У случају повреде антидоп</w:t>
      </w:r>
      <w:r w:rsidR="00BF2BA7" w:rsidRPr="00690C46">
        <w:rPr>
          <w:rFonts w:ascii="Calibri Light" w:eastAsia="Calibri" w:hAnsi="Calibri Light" w:cs="Calibri"/>
          <w:color w:val="000000" w:themeColor="text1"/>
          <w:sz w:val="22"/>
          <w:szCs w:val="22"/>
          <w:lang w:val="sr-Cyrl-RS"/>
        </w:rPr>
        <w:t>и</w:t>
      </w:r>
      <w:r w:rsidRPr="00690C46">
        <w:rPr>
          <w:rFonts w:ascii="Calibri Light" w:eastAsia="Calibri" w:hAnsi="Calibri Light" w:cs="Calibri"/>
          <w:color w:val="000000" w:themeColor="text1"/>
          <w:sz w:val="22"/>
          <w:szCs w:val="22"/>
          <w:lang w:val="sr-Cyrl-RS"/>
        </w:rPr>
        <w:t xml:space="preserve">нг правила из </w:t>
      </w:r>
      <w:r w:rsidR="00BF2BA7" w:rsidRPr="00690C46">
        <w:rPr>
          <w:rFonts w:ascii="Calibri Light" w:eastAsia="Calibri" w:hAnsi="Calibri Light" w:cs="Calibri"/>
          <w:color w:val="000000" w:themeColor="text1"/>
          <w:sz w:val="22"/>
          <w:szCs w:val="22"/>
          <w:lang w:val="sr-Cyrl-RS"/>
        </w:rPr>
        <w:t xml:space="preserve">члана 3 </w:t>
      </w:r>
      <w:r w:rsidRPr="00690C46">
        <w:rPr>
          <w:rFonts w:ascii="Calibri Light" w:eastAsia="Calibri" w:hAnsi="Calibri Light" w:cs="Calibri"/>
          <w:color w:val="000000" w:themeColor="text1"/>
          <w:sz w:val="22"/>
          <w:szCs w:val="22"/>
          <w:lang w:val="sr-Cyrl-RS"/>
        </w:rPr>
        <w:t>став 1тачке 7 и 8 Закона о спречавању допинга</w:t>
      </w:r>
      <w:r w:rsidR="00BF2BA7" w:rsidRPr="00690C46">
        <w:rPr>
          <w:rFonts w:ascii="Calibri Light" w:eastAsia="Calibri" w:hAnsi="Calibri Light" w:cs="Calibri"/>
          <w:color w:val="000000" w:themeColor="text1"/>
          <w:sz w:val="22"/>
          <w:szCs w:val="22"/>
          <w:lang w:val="sr-Cyrl-RS"/>
        </w:rPr>
        <w:t>,мере</w:t>
      </w:r>
      <w:r w:rsidRPr="00690C46">
        <w:rPr>
          <w:rFonts w:ascii="Calibri Light" w:eastAsia="Calibri" w:hAnsi="Calibri Light" w:cs="Calibri"/>
          <w:color w:val="000000" w:themeColor="text1"/>
          <w:sz w:val="22"/>
          <w:szCs w:val="22"/>
          <w:lang w:val="sr-Cyrl-RS"/>
        </w:rPr>
        <w:t xml:space="preserve"> забране учешћа на такмичењима изриче дисциплински орган КСС.</w:t>
      </w:r>
    </w:p>
    <w:p w:rsidR="00351F91" w:rsidRPr="00690C46" w:rsidRDefault="00351F91" w:rsidP="00351F91">
      <w:pPr>
        <w:ind w:left="113" w:right="65"/>
        <w:jc w:val="both"/>
        <w:rPr>
          <w:rFonts w:ascii="Calibri Light" w:eastAsia="Calibri" w:hAnsi="Calibri Light" w:cs="Calibri"/>
          <w:color w:val="000000" w:themeColor="text1"/>
          <w:sz w:val="22"/>
          <w:szCs w:val="22"/>
        </w:rPr>
      </w:pPr>
    </w:p>
    <w:p w:rsidR="00351F91" w:rsidRPr="00690C46" w:rsidRDefault="00351F91" w:rsidP="00351F91">
      <w:pPr>
        <w:ind w:left="113" w:right="65"/>
        <w:jc w:val="both"/>
        <w:rPr>
          <w:rFonts w:ascii="Calibri Light" w:eastAsia="Calibri" w:hAnsi="Calibri Light" w:cs="Calibri"/>
          <w:b/>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00C66899" w:rsidRPr="00690C46">
        <w:rPr>
          <w:rFonts w:ascii="Calibri Light" w:eastAsia="Calibri" w:hAnsi="Calibri Light" w:cs="Calibri"/>
          <w:b/>
          <w:color w:val="000000" w:themeColor="text1"/>
          <w:sz w:val="22"/>
          <w:szCs w:val="22"/>
          <w:lang w:val="sr-Cyrl-RS"/>
        </w:rPr>
        <w:t>69</w:t>
      </w:r>
    </w:p>
    <w:p w:rsidR="00351F91" w:rsidRPr="00690C46" w:rsidRDefault="00351F91" w:rsidP="00351F91">
      <w:pPr>
        <w:ind w:left="113" w:right="65"/>
        <w:jc w:val="both"/>
        <w:rPr>
          <w:rFonts w:ascii="Calibri Light" w:eastAsia="Calibri" w:hAnsi="Calibri Light" w:cs="Calibri"/>
          <w:color w:val="000000" w:themeColor="text1"/>
          <w:sz w:val="22"/>
          <w:szCs w:val="22"/>
        </w:rPr>
      </w:pPr>
    </w:p>
    <w:p w:rsidR="00351F91" w:rsidRPr="00690C46" w:rsidRDefault="00351F91" w:rsidP="00351F91">
      <w:pPr>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Играч који у поступку лиценцирања данетачне податке:</w:t>
      </w:r>
    </w:p>
    <w:p w:rsidR="00351F91" w:rsidRPr="00690C46" w:rsidRDefault="00351F91" w:rsidP="00351F91">
      <w:pPr>
        <w:ind w:left="113" w:right="2508"/>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Казниће се временском казном забране играња у трајању до једне године.</w:t>
      </w:r>
    </w:p>
    <w:p w:rsidR="00351F91" w:rsidRPr="00690C46" w:rsidRDefault="00351F91" w:rsidP="00351F91">
      <w:pPr>
        <w:spacing w:before="1" w:line="260" w:lineRule="exact"/>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За извршени прекршај, ако се утврди одговорност, казниће се и тренер екипе или одговорно лице клуба, временском казном забране вршења д</w:t>
      </w:r>
      <w:r w:rsidR="00A41273" w:rsidRPr="00690C46">
        <w:rPr>
          <w:rFonts w:ascii="Calibri Light" w:eastAsia="Calibri" w:hAnsi="Calibri Light" w:cs="Calibri"/>
          <w:color w:val="000000" w:themeColor="text1"/>
          <w:sz w:val="22"/>
          <w:szCs w:val="22"/>
        </w:rPr>
        <w:t>ужности у трајању до две године, а клуб ће бити кажњен новчано.</w:t>
      </w:r>
    </w:p>
    <w:p w:rsidR="00351F91" w:rsidRPr="00690C46" w:rsidRDefault="00351F91" w:rsidP="00351F91">
      <w:pPr>
        <w:spacing w:before="2"/>
        <w:ind w:left="113" w:right="65"/>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 Уколико  се  након одигране  утакмице утврди  да је  не  утакмици  наступао неправилно  регистрован играч,  исти  ће  се  казнити  временском  казном  забране  играња  у  трајању  до  једне  године  а  тренер екипе  или  одговорно  лице  клуба,  ако  се  утврди  одговорност,  казниће  се  временском  забраном вршења дужности до две године.</w:t>
      </w: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Ако прекршај из претходног става учини клуб казниће се новчаном казном, а одговорно лице клуба казниће се временском казном забране вршења дужности.</w:t>
      </w:r>
    </w:p>
    <w:p w:rsidR="00351F91" w:rsidRPr="00690C46" w:rsidRDefault="00351F91" w:rsidP="00351F91">
      <w:pPr>
        <w:ind w:right="4520"/>
        <w:rPr>
          <w:rFonts w:ascii="Calibri Light" w:hAnsi="Calibri Light"/>
          <w:color w:val="000000" w:themeColor="text1"/>
          <w:sz w:val="22"/>
          <w:szCs w:val="22"/>
        </w:rPr>
      </w:pPr>
    </w:p>
    <w:p w:rsidR="00351F91" w:rsidRPr="00690C46" w:rsidRDefault="00351F91" w:rsidP="00351F91">
      <w:pPr>
        <w:ind w:right="4520"/>
        <w:rPr>
          <w:rFonts w:ascii="Calibri Light" w:eastAsia="Calibri" w:hAnsi="Calibri Light" w:cs="Calibri"/>
          <w:color w:val="000000" w:themeColor="text1"/>
          <w:sz w:val="22"/>
          <w:szCs w:val="22"/>
          <w:lang w:val="sr-Cyrl-RS"/>
        </w:rPr>
      </w:pPr>
      <w:r w:rsidRPr="00690C46">
        <w:rPr>
          <w:rFonts w:ascii="Calibri Light" w:eastAsia="Calibri" w:hAnsi="Calibri Light" w:cs="Calibri"/>
          <w:b/>
          <w:color w:val="000000" w:themeColor="text1"/>
          <w:sz w:val="22"/>
          <w:szCs w:val="22"/>
        </w:rPr>
        <w:t xml:space="preserve">Члан </w:t>
      </w:r>
      <w:r w:rsidR="00C66899" w:rsidRPr="00690C46">
        <w:rPr>
          <w:rFonts w:ascii="Calibri Light" w:eastAsia="Calibri" w:hAnsi="Calibri Light" w:cs="Calibri"/>
          <w:b/>
          <w:color w:val="000000" w:themeColor="text1"/>
          <w:sz w:val="22"/>
          <w:szCs w:val="22"/>
          <w:lang w:val="sr-Cyrl-RS"/>
        </w:rPr>
        <w:t>70</w:t>
      </w:r>
    </w:p>
    <w:p w:rsidR="00351F91" w:rsidRPr="00690C46" w:rsidRDefault="00351F91" w:rsidP="00351F91">
      <w:pPr>
        <w:spacing w:before="7" w:line="260" w:lineRule="exact"/>
        <w:rPr>
          <w:rFonts w:ascii="Calibri Light" w:hAnsi="Calibri Light"/>
          <w:color w:val="000000" w:themeColor="text1"/>
          <w:sz w:val="22"/>
          <w:szCs w:val="22"/>
        </w:rPr>
      </w:pPr>
    </w:p>
    <w:p w:rsidR="00351F91" w:rsidRPr="00690C46" w:rsidRDefault="00351F91" w:rsidP="00351F91">
      <w:pPr>
        <w:ind w:left="113" w:right="66"/>
        <w:jc w:val="both"/>
        <w:rPr>
          <w:rFonts w:ascii="Calibri Light" w:eastAsia="Calibri" w:hAnsi="Calibri Light" w:cs="Calibri"/>
          <w:color w:val="000000" w:themeColor="text1"/>
          <w:sz w:val="22"/>
          <w:szCs w:val="22"/>
        </w:rPr>
      </w:pPr>
      <w:r w:rsidRPr="00690C46">
        <w:rPr>
          <w:rFonts w:ascii="Calibri Light" w:eastAsia="Calibri" w:hAnsi="Calibri Light" w:cs="Calibri"/>
          <w:color w:val="000000" w:themeColor="text1"/>
          <w:sz w:val="22"/>
          <w:szCs w:val="22"/>
        </w:rPr>
        <w:t>Клуб који на утакмици уврсти у екипу играча који није лекарски прегледан или му је од стране лекара наступање   забрањено:   -   казниће   се   новчаном   казном,   а   одговорно   лице   клуба   казниће   се временском казном забране вршења дужности.</w:t>
      </w:r>
    </w:p>
    <w:p w:rsidR="00351F91" w:rsidRPr="00690C46" w:rsidRDefault="00351F91" w:rsidP="00351F91">
      <w:pPr>
        <w:spacing w:before="9" w:line="260" w:lineRule="exact"/>
        <w:rPr>
          <w:rFonts w:ascii="Calibri Light" w:hAnsi="Calibri Light"/>
          <w:color w:val="000000" w:themeColor="text1"/>
          <w:sz w:val="22"/>
          <w:szCs w:val="22"/>
        </w:rPr>
      </w:pPr>
    </w:p>
    <w:p w:rsidR="00351F91" w:rsidRPr="00690C46" w:rsidRDefault="00351F91" w:rsidP="00351F91">
      <w:pPr>
        <w:spacing w:before="92"/>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rPr>
        <w:t xml:space="preserve">IX </w:t>
      </w:r>
      <w:r w:rsidRPr="00690C46">
        <w:rPr>
          <w:rFonts w:ascii="Calibri Light" w:hAnsi="Calibri Light"/>
          <w:b/>
          <w:color w:val="000000" w:themeColor="text1"/>
          <w:sz w:val="22"/>
          <w:szCs w:val="22"/>
          <w:lang w:val="sr-Cyrl-RS"/>
        </w:rPr>
        <w:t>ПРЕЛАЗНЕ И ЗАВРШНЕ ОДРЕДБЕ</w:t>
      </w:r>
    </w:p>
    <w:p w:rsidR="00351F91" w:rsidRPr="00690C46" w:rsidRDefault="00351F91" w:rsidP="00351F91">
      <w:pPr>
        <w:spacing w:before="92"/>
        <w:ind w:left="112"/>
        <w:jc w:val="center"/>
        <w:rPr>
          <w:rFonts w:ascii="Calibri Light" w:hAnsi="Calibri Light"/>
          <w:color w:val="000000" w:themeColor="text1"/>
          <w:sz w:val="22"/>
          <w:szCs w:val="22"/>
          <w:lang w:val="sr-Cyrl-RS"/>
        </w:rPr>
      </w:pPr>
    </w:p>
    <w:p w:rsidR="00351F91" w:rsidRPr="00690C46" w:rsidRDefault="00351F91" w:rsidP="00351F91">
      <w:pPr>
        <w:spacing w:before="92"/>
        <w:ind w:left="112"/>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lang w:val="sr-Cyrl-RS"/>
        </w:rPr>
        <w:t>Члан 7</w:t>
      </w:r>
      <w:r w:rsidR="00C66899" w:rsidRPr="00690C46">
        <w:rPr>
          <w:rFonts w:ascii="Calibri Light" w:hAnsi="Calibri Light"/>
          <w:b/>
          <w:color w:val="000000" w:themeColor="text1"/>
          <w:sz w:val="22"/>
          <w:szCs w:val="22"/>
          <w:lang w:val="sr-Cyrl-RS"/>
        </w:rPr>
        <w:t>1</w:t>
      </w:r>
    </w:p>
    <w:p w:rsidR="00351F91" w:rsidRPr="00690C46" w:rsidRDefault="00351F91" w:rsidP="00351F91">
      <w:pPr>
        <w:spacing w:before="92"/>
        <w:ind w:left="112"/>
        <w:rPr>
          <w:rFonts w:ascii="Calibri Light" w:hAnsi="Calibri Light"/>
          <w:b/>
          <w:color w:val="000000" w:themeColor="text1"/>
          <w:sz w:val="22"/>
          <w:szCs w:val="22"/>
          <w:lang w:val="sr-Cyrl-RS"/>
        </w:rPr>
      </w:pPr>
    </w:p>
    <w:p w:rsidR="00351F91" w:rsidRPr="00690C46" w:rsidRDefault="00351F91" w:rsidP="00351F91">
      <w:pPr>
        <w:spacing w:before="92"/>
        <w:ind w:left="112"/>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t>Дисциплински  поступак започет пре ступања на снагу овог Правилника који није окончан доношењем одлуке о казни, наставиће се према одредбама овог Правилника, ако оне предвиђају блажу казну за ту врсту прекршаја.</w:t>
      </w:r>
    </w:p>
    <w:p w:rsidR="00351F91" w:rsidRPr="00690C46" w:rsidRDefault="00351F91" w:rsidP="00025A23">
      <w:pPr>
        <w:spacing w:before="92"/>
        <w:rPr>
          <w:rFonts w:ascii="Calibri Light" w:hAnsi="Calibri Light"/>
          <w:b/>
          <w:color w:val="000000" w:themeColor="text1"/>
          <w:sz w:val="22"/>
          <w:szCs w:val="22"/>
          <w:lang w:val="sr-Cyrl-RS"/>
        </w:rPr>
      </w:pPr>
    </w:p>
    <w:p w:rsidR="00351F91" w:rsidRPr="00690C46" w:rsidRDefault="00351F91" w:rsidP="00351F91">
      <w:pPr>
        <w:spacing w:before="92"/>
        <w:ind w:left="112"/>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lang w:val="sr-Cyrl-RS"/>
        </w:rPr>
        <w:t>Члан 7</w:t>
      </w:r>
      <w:r w:rsidR="00C66899" w:rsidRPr="00690C46">
        <w:rPr>
          <w:rFonts w:ascii="Calibri Light" w:hAnsi="Calibri Light"/>
          <w:b/>
          <w:color w:val="000000" w:themeColor="text1"/>
          <w:sz w:val="22"/>
          <w:szCs w:val="22"/>
          <w:lang w:val="sr-Cyrl-RS"/>
        </w:rPr>
        <w:t>2</w:t>
      </w:r>
    </w:p>
    <w:p w:rsidR="00351F91" w:rsidRPr="00690C46" w:rsidRDefault="00351F91" w:rsidP="00351F91">
      <w:pPr>
        <w:spacing w:before="92"/>
        <w:jc w:val="both"/>
        <w:rPr>
          <w:rFonts w:ascii="Calibri Light" w:hAnsi="Calibri Light"/>
          <w:color w:val="000000" w:themeColor="text1"/>
          <w:sz w:val="22"/>
          <w:szCs w:val="22"/>
          <w:lang w:val="sr-Cyrl-RS"/>
        </w:rPr>
      </w:pPr>
    </w:p>
    <w:p w:rsidR="00351F91" w:rsidRPr="00690C46" w:rsidRDefault="00351F91" w:rsidP="00351F91">
      <w:pPr>
        <w:spacing w:before="92"/>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t>Ако је за вођење дисциплинског поступка започетог пре ступања на снагу овог Правилника надлежан други дисциплински орган, даље вођење поступка наставиће орган надлежан у смислу овог Правилника.</w:t>
      </w:r>
    </w:p>
    <w:p w:rsidR="00351F91" w:rsidRPr="00690C46" w:rsidRDefault="00351F91" w:rsidP="00351F91">
      <w:pPr>
        <w:spacing w:before="92"/>
        <w:ind w:left="112"/>
        <w:rPr>
          <w:rFonts w:ascii="Calibri Light" w:hAnsi="Calibri Light"/>
          <w:color w:val="000000" w:themeColor="text1"/>
          <w:sz w:val="22"/>
          <w:szCs w:val="22"/>
          <w:lang w:val="sr-Cyrl-RS"/>
        </w:rPr>
      </w:pPr>
    </w:p>
    <w:p w:rsidR="00351F91" w:rsidRPr="00690C46" w:rsidRDefault="00351F91" w:rsidP="00351F91">
      <w:pPr>
        <w:spacing w:before="92"/>
        <w:ind w:left="112"/>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lang w:val="sr-Cyrl-RS"/>
        </w:rPr>
        <w:t>Члан 7</w:t>
      </w:r>
      <w:r w:rsidR="00C66899" w:rsidRPr="00690C46">
        <w:rPr>
          <w:rFonts w:ascii="Calibri Light" w:hAnsi="Calibri Light"/>
          <w:b/>
          <w:color w:val="000000" w:themeColor="text1"/>
          <w:sz w:val="22"/>
          <w:szCs w:val="22"/>
          <w:lang w:val="sr-Cyrl-RS"/>
        </w:rPr>
        <w:t>3</w:t>
      </w:r>
    </w:p>
    <w:p w:rsidR="00351F91" w:rsidRPr="00690C46" w:rsidRDefault="00351F91" w:rsidP="00351F91">
      <w:pPr>
        <w:spacing w:before="92"/>
        <w:ind w:left="112"/>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t>Санкције утврђене у овом Правилнику примењују се за прекршаје прописане овим Правилником, Пропозицијама такмичења и другим прописима КЛС, КСС и ФИБА.</w:t>
      </w:r>
    </w:p>
    <w:p w:rsidR="00351F91" w:rsidRPr="00690C46" w:rsidRDefault="00351F91" w:rsidP="00351F91">
      <w:pPr>
        <w:spacing w:before="92"/>
        <w:rPr>
          <w:rFonts w:ascii="Calibri Light" w:hAnsi="Calibri Light"/>
          <w:color w:val="000000" w:themeColor="text1"/>
          <w:sz w:val="22"/>
          <w:szCs w:val="22"/>
          <w:lang w:val="sr-Cyrl-RS"/>
        </w:rPr>
      </w:pPr>
    </w:p>
    <w:p w:rsidR="00351F91" w:rsidRPr="00690C46" w:rsidRDefault="00351F91" w:rsidP="00351F91">
      <w:pPr>
        <w:spacing w:before="92"/>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lang w:val="sr-Cyrl-RS"/>
        </w:rPr>
        <w:t>Члан 7</w:t>
      </w:r>
      <w:r w:rsidR="00C66899" w:rsidRPr="00690C46">
        <w:rPr>
          <w:rFonts w:ascii="Calibri Light" w:hAnsi="Calibri Light"/>
          <w:b/>
          <w:color w:val="000000" w:themeColor="text1"/>
          <w:sz w:val="22"/>
          <w:szCs w:val="22"/>
          <w:lang w:val="sr-Cyrl-RS"/>
        </w:rPr>
        <w:t>4</w:t>
      </w:r>
    </w:p>
    <w:p w:rsidR="00351F91" w:rsidRPr="00690C46" w:rsidRDefault="00351F91" w:rsidP="00351F91">
      <w:pPr>
        <w:spacing w:before="92"/>
        <w:ind w:left="112"/>
        <w:jc w:val="center"/>
        <w:rPr>
          <w:rFonts w:ascii="Calibri Light" w:hAnsi="Calibri Light"/>
          <w:color w:val="000000" w:themeColor="text1"/>
          <w:sz w:val="22"/>
          <w:szCs w:val="22"/>
          <w:lang w:val="sr-Cyrl-RS"/>
        </w:rPr>
      </w:pPr>
    </w:p>
    <w:p w:rsidR="00413A15" w:rsidRPr="00690C46" w:rsidRDefault="00351F91" w:rsidP="00351F91">
      <w:pPr>
        <w:spacing w:before="92"/>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t>Тумачење одредаба овог Правилника даје Скупштина КЛС.</w:t>
      </w:r>
    </w:p>
    <w:p w:rsidR="00413A15" w:rsidRPr="00690C46" w:rsidRDefault="00413A15" w:rsidP="00351F91">
      <w:pPr>
        <w:spacing w:before="92"/>
        <w:jc w:val="both"/>
        <w:rPr>
          <w:rFonts w:ascii="Calibri Light" w:hAnsi="Calibri Light"/>
          <w:color w:val="000000" w:themeColor="text1"/>
          <w:sz w:val="22"/>
          <w:szCs w:val="22"/>
          <w:lang w:val="sr-Cyrl-RS"/>
        </w:rPr>
      </w:pPr>
    </w:p>
    <w:p w:rsidR="00413A15" w:rsidRPr="00690C46" w:rsidRDefault="00413A15" w:rsidP="00413A15">
      <w:pPr>
        <w:spacing w:before="92"/>
        <w:jc w:val="both"/>
        <w:rPr>
          <w:rFonts w:ascii="Calibri Light" w:hAnsi="Calibri Light"/>
          <w:b/>
          <w:color w:val="000000" w:themeColor="text1"/>
          <w:sz w:val="22"/>
          <w:szCs w:val="22"/>
          <w:lang w:val="sr-Cyrl-RS"/>
        </w:rPr>
      </w:pPr>
      <w:r w:rsidRPr="00690C46">
        <w:rPr>
          <w:rFonts w:ascii="Calibri Light" w:hAnsi="Calibri Light"/>
          <w:b/>
          <w:color w:val="000000" w:themeColor="text1"/>
          <w:sz w:val="22"/>
          <w:szCs w:val="22"/>
          <w:lang w:val="sr-Cyrl-RS"/>
        </w:rPr>
        <w:t>Члан 7</w:t>
      </w:r>
      <w:r w:rsidR="00C66899" w:rsidRPr="00690C46">
        <w:rPr>
          <w:rFonts w:ascii="Calibri Light" w:hAnsi="Calibri Light"/>
          <w:b/>
          <w:color w:val="000000" w:themeColor="text1"/>
          <w:sz w:val="22"/>
          <w:szCs w:val="22"/>
          <w:lang w:val="sr-Cyrl-RS"/>
        </w:rPr>
        <w:t>5</w:t>
      </w:r>
    </w:p>
    <w:p w:rsidR="00413A15" w:rsidRPr="00690C46" w:rsidRDefault="00413A15" w:rsidP="00351F91">
      <w:pPr>
        <w:spacing w:before="92"/>
        <w:jc w:val="both"/>
        <w:rPr>
          <w:rFonts w:ascii="Calibri Light" w:hAnsi="Calibri Light"/>
          <w:color w:val="000000" w:themeColor="text1"/>
          <w:sz w:val="22"/>
          <w:szCs w:val="22"/>
          <w:lang w:val="sr-Cyrl-RS"/>
        </w:rPr>
      </w:pPr>
    </w:p>
    <w:p w:rsidR="00351F91" w:rsidRPr="00690C46" w:rsidRDefault="00DB7E72" w:rsidP="00351F91">
      <w:pPr>
        <w:spacing w:before="92"/>
        <w:jc w:val="both"/>
        <w:rPr>
          <w:rFonts w:ascii="Calibri Light" w:hAnsi="Calibri Light"/>
          <w:color w:val="000000" w:themeColor="text1"/>
          <w:sz w:val="22"/>
          <w:szCs w:val="22"/>
          <w:lang w:val="sr-Cyrl-RS"/>
        </w:rPr>
      </w:pPr>
      <w:r w:rsidRPr="00690C46">
        <w:rPr>
          <w:rFonts w:ascii="Calibri Light" w:hAnsi="Calibri Light"/>
          <w:color w:val="000000" w:themeColor="text1"/>
          <w:sz w:val="22"/>
          <w:szCs w:val="22"/>
          <w:lang w:val="sr-Cyrl-RS"/>
        </w:rPr>
        <w:lastRenderedPageBreak/>
        <w:t>Овај Правилник ступа на снагу 8 дана након објављивања на сајту КЛС-а. Даном ступања на снагу</w:t>
      </w:r>
      <w:r w:rsidR="00413A15" w:rsidRPr="00690C46">
        <w:rPr>
          <w:rFonts w:ascii="Calibri Light" w:hAnsi="Calibri Light"/>
          <w:color w:val="000000" w:themeColor="text1"/>
          <w:sz w:val="22"/>
          <w:szCs w:val="22"/>
          <w:lang w:val="sr-Cyrl-RS"/>
        </w:rPr>
        <w:t xml:space="preserve"> овог правилника </w:t>
      </w:r>
      <w:r w:rsidRPr="00690C46">
        <w:rPr>
          <w:rFonts w:ascii="Calibri Light" w:hAnsi="Calibri Light"/>
          <w:color w:val="000000" w:themeColor="text1"/>
          <w:sz w:val="22"/>
          <w:szCs w:val="22"/>
          <w:lang w:val="sr-Cyrl-RS"/>
        </w:rPr>
        <w:t>престај</w:t>
      </w:r>
      <w:r w:rsidR="00A41273" w:rsidRPr="00690C46">
        <w:rPr>
          <w:rFonts w:ascii="Calibri Light" w:hAnsi="Calibri Light"/>
          <w:color w:val="000000" w:themeColor="text1"/>
          <w:sz w:val="22"/>
          <w:szCs w:val="22"/>
          <w:lang w:val="sr-Cyrl-RS"/>
        </w:rPr>
        <w:t>у</w:t>
      </w:r>
      <w:r w:rsidRPr="00690C46">
        <w:rPr>
          <w:rFonts w:ascii="Calibri Light" w:hAnsi="Calibri Light"/>
          <w:color w:val="000000" w:themeColor="text1"/>
          <w:sz w:val="22"/>
          <w:szCs w:val="22"/>
          <w:lang w:val="sr-Cyrl-RS"/>
        </w:rPr>
        <w:t xml:space="preserve"> да важ</w:t>
      </w:r>
      <w:r w:rsidR="00A41273" w:rsidRPr="00690C46">
        <w:rPr>
          <w:rFonts w:ascii="Calibri Light" w:hAnsi="Calibri Light"/>
          <w:color w:val="000000" w:themeColor="text1"/>
          <w:sz w:val="22"/>
          <w:szCs w:val="22"/>
          <w:lang w:val="sr-Cyrl-RS"/>
        </w:rPr>
        <w:t>е</w:t>
      </w:r>
      <w:r w:rsidRPr="00690C46">
        <w:rPr>
          <w:rFonts w:ascii="Calibri Light" w:hAnsi="Calibri Light"/>
          <w:color w:val="000000" w:themeColor="text1"/>
          <w:sz w:val="22"/>
          <w:szCs w:val="22"/>
          <w:lang w:val="sr-Cyrl-RS"/>
        </w:rPr>
        <w:t xml:space="preserve"> пост</w:t>
      </w:r>
      <w:r w:rsidR="00A41273" w:rsidRPr="00690C46">
        <w:rPr>
          <w:rFonts w:ascii="Calibri Light" w:hAnsi="Calibri Light"/>
          <w:color w:val="000000" w:themeColor="text1"/>
          <w:sz w:val="22"/>
          <w:szCs w:val="22"/>
          <w:lang w:val="sr-Cyrl-RS"/>
        </w:rPr>
        <w:t>о</w:t>
      </w:r>
      <w:r w:rsidRPr="00690C46">
        <w:rPr>
          <w:rFonts w:ascii="Calibri Light" w:hAnsi="Calibri Light"/>
          <w:color w:val="000000" w:themeColor="text1"/>
          <w:sz w:val="22"/>
          <w:szCs w:val="22"/>
          <w:lang w:val="sr-Cyrl-RS"/>
        </w:rPr>
        <w:t>јећи Дисциплински правилник и Дисциплинске одредбе КЛС-а</w:t>
      </w:r>
      <w:r w:rsidR="00D41A35" w:rsidRPr="00690C46">
        <w:rPr>
          <w:rFonts w:ascii="Calibri Light" w:hAnsi="Calibri Light"/>
          <w:color w:val="000000" w:themeColor="text1"/>
          <w:sz w:val="22"/>
          <w:szCs w:val="22"/>
          <w:lang w:val="sr-Cyrl-RS"/>
        </w:rPr>
        <w:t>.</w:t>
      </w:r>
      <w:r w:rsidR="00413A15" w:rsidRPr="00690C46">
        <w:rPr>
          <w:rFonts w:ascii="Calibri Light" w:hAnsi="Calibri Light"/>
          <w:color w:val="000000" w:themeColor="text1"/>
          <w:sz w:val="22"/>
          <w:szCs w:val="22"/>
          <w:lang w:val="sr-Cyrl-RS"/>
        </w:rPr>
        <w:t xml:space="preserve"> </w:t>
      </w:r>
    </w:p>
    <w:p w:rsidR="00D41A35" w:rsidRPr="00690C46" w:rsidRDefault="00D41A35" w:rsidP="00351F91">
      <w:pPr>
        <w:spacing w:before="92"/>
        <w:jc w:val="both"/>
        <w:rPr>
          <w:rFonts w:ascii="Calibri Light" w:hAnsi="Calibri Light"/>
          <w:color w:val="000000" w:themeColor="text1"/>
          <w:sz w:val="22"/>
          <w:szCs w:val="22"/>
          <w:lang w:val="sr-Cyrl-RS"/>
        </w:rPr>
      </w:pPr>
    </w:p>
    <w:p w:rsidR="00351F91" w:rsidRPr="00690C46" w:rsidRDefault="00351F91" w:rsidP="00351F91">
      <w:pPr>
        <w:spacing w:before="92"/>
        <w:jc w:val="both"/>
        <w:rPr>
          <w:rFonts w:ascii="Calibri Light" w:eastAsia="Calibri" w:hAnsi="Calibri Light" w:cs="Calibri"/>
          <w:color w:val="000000" w:themeColor="text1"/>
          <w:sz w:val="22"/>
          <w:szCs w:val="22"/>
          <w:lang w:val="sr-Cyrl-RS"/>
        </w:rPr>
      </w:pPr>
    </w:p>
    <w:p w:rsidR="00351F91" w:rsidRPr="00690C46" w:rsidRDefault="00351F91" w:rsidP="00351F91">
      <w:pPr>
        <w:spacing w:before="92"/>
        <w:jc w:val="both"/>
        <w:rPr>
          <w:rFonts w:ascii="Calibri Light" w:hAnsi="Calibri Light"/>
          <w:color w:val="000000" w:themeColor="text1"/>
          <w:sz w:val="22"/>
          <w:szCs w:val="22"/>
          <w:lang w:val="sr-Cyrl-RS"/>
        </w:rPr>
      </w:pPr>
      <w:r w:rsidRPr="00690C46">
        <w:rPr>
          <w:rFonts w:ascii="Calibri Light" w:eastAsia="Calibri" w:hAnsi="Calibri Light" w:cs="Calibri"/>
          <w:color w:val="000000" w:themeColor="text1"/>
          <w:sz w:val="22"/>
          <w:szCs w:val="22"/>
          <w:lang w:val="sr-Cyrl-RS"/>
        </w:rPr>
        <w:t>Председник Сукпштине УК КЛС</w:t>
      </w:r>
    </w:p>
    <w:p w:rsidR="00351F91" w:rsidRPr="00690C46" w:rsidRDefault="00351F91" w:rsidP="00E02F39">
      <w:pPr>
        <w:rPr>
          <w:color w:val="000000" w:themeColor="text1"/>
          <w:lang w:val="sr-Cyrl-RS"/>
        </w:rPr>
        <w:sectPr w:rsidR="00351F91" w:rsidRPr="00690C46">
          <w:headerReference w:type="default" r:id="rId8"/>
          <w:footerReference w:type="default" r:id="rId9"/>
          <w:pgSz w:w="11900" w:h="16840"/>
          <w:pgMar w:top="1380" w:right="1020" w:bottom="280" w:left="1020" w:header="1174" w:footer="983" w:gutter="0"/>
          <w:cols w:space="720"/>
        </w:sectPr>
      </w:pPr>
      <w:r w:rsidRPr="00690C46">
        <w:rPr>
          <w:rFonts w:ascii="Calibri Light" w:eastAsia="Calibri" w:hAnsi="Calibri Light" w:cs="Calibri"/>
          <w:color w:val="000000" w:themeColor="text1"/>
          <w:sz w:val="22"/>
          <w:szCs w:val="22"/>
          <w:lang w:val="sr-Cyrl-RS"/>
        </w:rPr>
        <w:t xml:space="preserve">Дарко Јовичић     </w:t>
      </w:r>
    </w:p>
    <w:p w:rsidR="003F38BA" w:rsidRPr="00E02F39" w:rsidRDefault="003F38BA" w:rsidP="00BF2BA7">
      <w:pPr>
        <w:tabs>
          <w:tab w:val="left" w:pos="1785"/>
        </w:tabs>
        <w:rPr>
          <w:lang w:val="sr-Cyrl-RS"/>
        </w:rPr>
      </w:pPr>
    </w:p>
    <w:sectPr w:rsidR="003F38BA" w:rsidRPr="00E02F3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022" w:rsidRDefault="00E40022">
      <w:r>
        <w:separator/>
      </w:r>
    </w:p>
  </w:endnote>
  <w:endnote w:type="continuationSeparator" w:id="0">
    <w:p w:rsidR="00E40022" w:rsidRDefault="00E4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riad Pro">
    <w:altName w:val="Corbel"/>
    <w:panose1 w:val="00000000000000000000"/>
    <w:charset w:val="00"/>
    <w:family w:val="swiss"/>
    <w:notTrueType/>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4236869"/>
      <w:docPartObj>
        <w:docPartGallery w:val="Page Numbers (Bottom of Page)"/>
        <w:docPartUnique/>
      </w:docPartObj>
    </w:sdtPr>
    <w:sdtEndPr>
      <w:rPr>
        <w:noProof/>
      </w:rPr>
    </w:sdtEndPr>
    <w:sdtContent>
      <w:p w:rsidR="00660E0C" w:rsidRDefault="00660E0C">
        <w:pPr>
          <w:pStyle w:val="Footer"/>
          <w:jc w:val="center"/>
        </w:pPr>
        <w:r>
          <w:fldChar w:fldCharType="begin"/>
        </w:r>
        <w:r>
          <w:instrText xml:space="preserve"> PAGE   \* MERGEFORMAT </w:instrText>
        </w:r>
        <w:r>
          <w:fldChar w:fldCharType="separate"/>
        </w:r>
        <w:r w:rsidR="00B23D1E">
          <w:rPr>
            <w:noProof/>
          </w:rPr>
          <w:t>20</w:t>
        </w:r>
        <w:r>
          <w:rPr>
            <w:noProof/>
          </w:rPr>
          <w:fldChar w:fldCharType="end"/>
        </w:r>
      </w:p>
    </w:sdtContent>
  </w:sdt>
  <w:p w:rsidR="00660E0C" w:rsidRDefault="00660E0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022" w:rsidRDefault="00E40022">
      <w:r>
        <w:separator/>
      </w:r>
    </w:p>
  </w:footnote>
  <w:footnote w:type="continuationSeparator" w:id="0">
    <w:p w:rsidR="00E40022" w:rsidRDefault="00E400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0C" w:rsidRDefault="00660E0C">
    <w:pPr>
      <w:spacing w:line="200" w:lineRule="exact"/>
    </w:pPr>
    <w:r>
      <w:rPr>
        <w:noProof/>
        <w:lang w:val="en-US" w:eastAsia="en-US"/>
      </w:rPr>
      <mc:AlternateContent>
        <mc:Choice Requires="wps">
          <w:drawing>
            <wp:anchor distT="0" distB="0" distL="114300" distR="114300" simplePos="0" relativeHeight="251659264" behindDoc="1" locked="0" layoutInCell="1" allowOverlap="1">
              <wp:simplePos x="0" y="0"/>
              <wp:positionH relativeFrom="page">
                <wp:posOffset>3565525</wp:posOffset>
              </wp:positionH>
              <wp:positionV relativeFrom="page">
                <wp:posOffset>732790</wp:posOffset>
              </wp:positionV>
              <wp:extent cx="425450" cy="165100"/>
              <wp:effectExtent l="3175"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0C" w:rsidRPr="00B26931" w:rsidRDefault="00660E0C">
                          <w:pPr>
                            <w:spacing w:line="240" w:lineRule="exact"/>
                            <w:ind w:left="20" w:right="-33"/>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0.75pt;margin-top:57.7pt;width:33.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" filled="f" stroked="f">
              <v:textbox inset="0,0,0,0">
                <w:txbxContent>
                  <w:p w:rsidR="00660E0C" w:rsidRPr="00B26931" w:rsidRDefault="00660E0C">
                    <w:pPr>
                      <w:spacing w:line="240" w:lineRule="exact"/>
                      <w:ind w:left="20" w:right="-33"/>
                      <w:rPr>
                        <w:rFonts w:ascii="Calibri" w:eastAsia="Calibri" w:hAnsi="Calibri" w:cs="Calibri"/>
                        <w:sz w:val="22"/>
                        <w:szCs w:val="22"/>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E0C" w:rsidRDefault="00660E0C">
    <w:pPr>
      <w:spacing w:line="200" w:lineRule="exact"/>
    </w:pPr>
    <w:r>
      <w:rPr>
        <w:noProof/>
        <w:lang w:val="en-US" w:eastAsia="en-US"/>
      </w:rPr>
      <mc:AlternateContent>
        <mc:Choice Requires="wps">
          <w:drawing>
            <wp:anchor distT="0" distB="0" distL="114300" distR="114300" simplePos="0" relativeHeight="251661312" behindDoc="1" locked="0" layoutInCell="1" allowOverlap="1">
              <wp:simplePos x="0" y="0"/>
              <wp:positionH relativeFrom="page">
                <wp:posOffset>3530600</wp:posOffset>
              </wp:positionH>
              <wp:positionV relativeFrom="page">
                <wp:posOffset>732790</wp:posOffset>
              </wp:positionV>
              <wp:extent cx="497205" cy="165100"/>
              <wp:effectExtent l="0" t="0" r="127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E0C" w:rsidRDefault="00660E0C" w:rsidP="003F38BA">
                          <w:pPr>
                            <w:spacing w:line="240" w:lineRule="exact"/>
                            <w:ind w:right="-33"/>
                            <w:rPr>
                              <w:rFonts w:ascii="Calibri" w:eastAsia="Calibri" w:hAnsi="Calibri" w:cs="Calibr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278pt;margin-top:57.7pt;width:39.15pt;height:13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" filled="f" stroked="f">
              <v:textbox inset="0,0,0,0">
                <w:txbxContent>
                  <w:p w:rsidR="00660E0C" w:rsidRDefault="00660E0C" w:rsidP="003F38BA">
                    <w:pPr>
                      <w:spacing w:line="240" w:lineRule="exact"/>
                      <w:ind w:right="-33"/>
                      <w:rPr>
                        <w:rFonts w:ascii="Calibri" w:eastAsia="Calibri" w:hAnsi="Calibri" w:cs="Calibri"/>
                        <w:sz w:val="22"/>
                        <w:szCs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43890C4"/>
    <w:multiLevelType w:val="hybridMultilevel"/>
    <w:tmpl w:val="C994DE1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hybridMultilevel"/>
    <w:tmpl w:val="00000001"/>
    <w:lvl w:ilvl="0" w:tplc="FFFFFFFF">
      <w:start w:val="1"/>
      <w:numFmt w:val="decimal"/>
      <w:pStyle w:val="Heading1"/>
      <w:lvlText w:val="%1."/>
      <w:lvlJc w:val="left"/>
      <w:pPr>
        <w:tabs>
          <w:tab w:val="num" w:pos="720"/>
        </w:tabs>
        <w:ind w:left="720" w:hanging="720"/>
      </w:pPr>
    </w:lvl>
    <w:lvl w:ilvl="1" w:tplc="FFFFFFFF">
      <w:start w:val="1"/>
      <w:numFmt w:val="decimal"/>
      <w:pStyle w:val="Heading2"/>
      <w:lvlText w:val="%2."/>
      <w:lvlJc w:val="left"/>
      <w:pPr>
        <w:tabs>
          <w:tab w:val="num" w:pos="1440"/>
        </w:tabs>
        <w:ind w:left="1440" w:hanging="720"/>
      </w:pPr>
    </w:lvl>
    <w:lvl w:ilvl="2" w:tplc="FFFFFFFF">
      <w:start w:val="1"/>
      <w:numFmt w:val="decimal"/>
      <w:pStyle w:val="Heading3"/>
      <w:lvlText w:val="%3."/>
      <w:lvlJc w:val="left"/>
      <w:pPr>
        <w:tabs>
          <w:tab w:val="num" w:pos="2160"/>
        </w:tabs>
        <w:ind w:left="2160" w:hanging="720"/>
      </w:pPr>
    </w:lvl>
    <w:lvl w:ilvl="3" w:tplc="FFFFFFFF">
      <w:start w:val="1"/>
      <w:numFmt w:val="decimal"/>
      <w:pStyle w:val="Heading4"/>
      <w:lvlText w:val="%4."/>
      <w:lvlJc w:val="left"/>
      <w:pPr>
        <w:tabs>
          <w:tab w:val="num" w:pos="2880"/>
        </w:tabs>
        <w:ind w:left="2880" w:hanging="720"/>
      </w:pPr>
    </w:lvl>
    <w:lvl w:ilvl="4" w:tplc="FFFFFFFF">
      <w:start w:val="1"/>
      <w:numFmt w:val="decimal"/>
      <w:pStyle w:val="Heading5"/>
      <w:lvlText w:val="%5."/>
      <w:lvlJc w:val="left"/>
      <w:pPr>
        <w:tabs>
          <w:tab w:val="num" w:pos="3600"/>
        </w:tabs>
        <w:ind w:left="3600" w:hanging="720"/>
      </w:pPr>
    </w:lvl>
    <w:lvl w:ilvl="5" w:tplc="FFFFFFFF">
      <w:start w:val="1"/>
      <w:numFmt w:val="decimal"/>
      <w:pStyle w:val="Heading6"/>
      <w:lvlText w:val="%6."/>
      <w:lvlJc w:val="left"/>
      <w:pPr>
        <w:tabs>
          <w:tab w:val="num" w:pos="4320"/>
        </w:tabs>
        <w:ind w:left="4320" w:hanging="720"/>
      </w:pPr>
    </w:lvl>
    <w:lvl w:ilvl="6" w:tplc="FFFFFFFF">
      <w:start w:val="1"/>
      <w:numFmt w:val="decimal"/>
      <w:pStyle w:val="Heading7"/>
      <w:lvlText w:val="%7."/>
      <w:lvlJc w:val="left"/>
      <w:pPr>
        <w:tabs>
          <w:tab w:val="num" w:pos="5040"/>
        </w:tabs>
        <w:ind w:left="5040" w:hanging="720"/>
      </w:pPr>
    </w:lvl>
    <w:lvl w:ilvl="7" w:tplc="FFFFFFFF">
      <w:start w:val="1"/>
      <w:numFmt w:val="decimal"/>
      <w:pStyle w:val="Heading8"/>
      <w:lvlText w:val="%8."/>
      <w:lvlJc w:val="left"/>
      <w:pPr>
        <w:tabs>
          <w:tab w:val="num" w:pos="5760"/>
        </w:tabs>
        <w:ind w:left="5760" w:hanging="720"/>
      </w:pPr>
    </w:lvl>
    <w:lvl w:ilvl="8" w:tplc="FFFFFFFF">
      <w:start w:val="1"/>
      <w:numFmt w:val="decimal"/>
      <w:pStyle w:val="Heading9"/>
      <w:lvlText w:val="%9."/>
      <w:lvlJc w:val="left"/>
      <w:pPr>
        <w:tabs>
          <w:tab w:val="num" w:pos="6480"/>
        </w:tabs>
        <w:ind w:left="6480" w:hanging="720"/>
      </w:pPr>
    </w:lvl>
  </w:abstractNum>
  <w:abstractNum w:abstractNumId="2" w15:restartNumberingAfterBreak="0">
    <w:nsid w:val="03947302"/>
    <w:multiLevelType w:val="hybridMultilevel"/>
    <w:tmpl w:val="970AE6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945138"/>
    <w:multiLevelType w:val="hybridMultilevel"/>
    <w:tmpl w:val="43128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91AA9"/>
    <w:multiLevelType w:val="hybridMultilevel"/>
    <w:tmpl w:val="741CB9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94301"/>
    <w:multiLevelType w:val="hybridMultilevel"/>
    <w:tmpl w:val="6480EEB0"/>
    <w:lvl w:ilvl="0" w:tplc="3BE401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A0CC0"/>
    <w:multiLevelType w:val="hybridMultilevel"/>
    <w:tmpl w:val="6B564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E36B7C"/>
    <w:multiLevelType w:val="hybridMultilevel"/>
    <w:tmpl w:val="022E2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35FB4FF"/>
    <w:multiLevelType w:val="hybridMultilevel"/>
    <w:tmpl w:val="8FDF34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8B6209F"/>
    <w:multiLevelType w:val="hybridMultilevel"/>
    <w:tmpl w:val="4D74EA4E"/>
    <w:lvl w:ilvl="0" w:tplc="25B4D2AC">
      <w:start w:val="1"/>
      <w:numFmt w:val="bullet"/>
      <w:lvlText w:val=""/>
      <w:lvlJc w:val="left"/>
      <w:pPr>
        <w:ind w:left="360" w:hanging="360"/>
      </w:pPr>
      <w:rPr>
        <w:rFonts w:ascii="Wingdings" w:hAnsi="Wingdings" w:hint="default"/>
        <w:b w:val="0"/>
        <w:i w:val="0"/>
        <w:strike w:val="0"/>
        <w:dstrike w:val="0"/>
        <w:sz w:val="24"/>
        <w:u w:val="none"/>
        <w:effect w:val="no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F693064"/>
    <w:multiLevelType w:val="hybridMultilevel"/>
    <w:tmpl w:val="00FE74CA"/>
    <w:lvl w:ilvl="0" w:tplc="7E04D828">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14298F"/>
    <w:multiLevelType w:val="hybridMultilevel"/>
    <w:tmpl w:val="4394F68C"/>
    <w:lvl w:ilvl="0" w:tplc="BEF2FDDA">
      <w:start w:val="1"/>
      <w:numFmt w:val="decimal"/>
      <w:lvlText w:val="%1."/>
      <w:lvlJc w:val="left"/>
      <w:pPr>
        <w:ind w:left="1080" w:hanging="360"/>
      </w:pPr>
      <w:rPr>
        <w:rFonts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3B83262"/>
    <w:multiLevelType w:val="hybridMultilevel"/>
    <w:tmpl w:val="72F6A1B0"/>
    <w:lvl w:ilvl="0" w:tplc="C550289C">
      <w:start w:val="20"/>
      <w:numFmt w:val="bullet"/>
      <w:lvlText w:val="-"/>
      <w:lvlJc w:val="left"/>
      <w:pPr>
        <w:ind w:left="720" w:hanging="360"/>
      </w:pPr>
      <w:rPr>
        <w:rFonts w:ascii="Myriad Pro" w:eastAsia="Times New Roman" w:hAnsi="Myriad Pro"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291142"/>
    <w:multiLevelType w:val="hybridMultilevel"/>
    <w:tmpl w:val="A0D6E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3"/>
  </w:num>
  <w:num w:numId="5">
    <w:abstractNumId w:val="4"/>
  </w:num>
  <w:num w:numId="6">
    <w:abstractNumId w:val="11"/>
  </w:num>
  <w:num w:numId="7">
    <w:abstractNumId w:val="12"/>
  </w:num>
  <w:num w:numId="8">
    <w:abstractNumId w:val="7"/>
  </w:num>
  <w:num w:numId="9">
    <w:abstractNumId w:val="3"/>
  </w:num>
  <w:num w:numId="10">
    <w:abstractNumId w:val="5"/>
  </w:num>
  <w:num w:numId="11">
    <w:abstractNumId w:val="10"/>
  </w:num>
  <w:num w:numId="12">
    <w:abstractNumId w:val="6"/>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13C8"/>
    <w:rsid w:val="00025A23"/>
    <w:rsid w:val="000344AD"/>
    <w:rsid w:val="00094D0A"/>
    <w:rsid w:val="000A49BD"/>
    <w:rsid w:val="000D3D84"/>
    <w:rsid w:val="00124318"/>
    <w:rsid w:val="00171A0F"/>
    <w:rsid w:val="00176D8F"/>
    <w:rsid w:val="00182196"/>
    <w:rsid w:val="001D7A2E"/>
    <w:rsid w:val="002703A3"/>
    <w:rsid w:val="003035A5"/>
    <w:rsid w:val="00305CD7"/>
    <w:rsid w:val="00351F91"/>
    <w:rsid w:val="00355B23"/>
    <w:rsid w:val="003B328A"/>
    <w:rsid w:val="003F38BA"/>
    <w:rsid w:val="00413A15"/>
    <w:rsid w:val="004312EF"/>
    <w:rsid w:val="00456ADB"/>
    <w:rsid w:val="004A054F"/>
    <w:rsid w:val="004B6598"/>
    <w:rsid w:val="004D3A79"/>
    <w:rsid w:val="00566DD5"/>
    <w:rsid w:val="0065452B"/>
    <w:rsid w:val="00660E0C"/>
    <w:rsid w:val="006713C8"/>
    <w:rsid w:val="00677B95"/>
    <w:rsid w:val="00690C46"/>
    <w:rsid w:val="006D1661"/>
    <w:rsid w:val="00703F2E"/>
    <w:rsid w:val="00814638"/>
    <w:rsid w:val="00961C08"/>
    <w:rsid w:val="00A21A73"/>
    <w:rsid w:val="00A41273"/>
    <w:rsid w:val="00A71EE5"/>
    <w:rsid w:val="00A868A8"/>
    <w:rsid w:val="00A9325F"/>
    <w:rsid w:val="00AE56E1"/>
    <w:rsid w:val="00B23D1E"/>
    <w:rsid w:val="00B351DD"/>
    <w:rsid w:val="00B807D0"/>
    <w:rsid w:val="00BF2BA7"/>
    <w:rsid w:val="00C34DF1"/>
    <w:rsid w:val="00C62627"/>
    <w:rsid w:val="00C66899"/>
    <w:rsid w:val="00CC5FFC"/>
    <w:rsid w:val="00CF5F08"/>
    <w:rsid w:val="00D41A35"/>
    <w:rsid w:val="00D67590"/>
    <w:rsid w:val="00DB7E72"/>
    <w:rsid w:val="00DC23E8"/>
    <w:rsid w:val="00E02F39"/>
    <w:rsid w:val="00E071D2"/>
    <w:rsid w:val="00E40022"/>
    <w:rsid w:val="00F0526F"/>
    <w:rsid w:val="00F13AA3"/>
    <w:rsid w:val="00F321D7"/>
    <w:rsid w:val="00F43F74"/>
    <w:rsid w:val="00F549E7"/>
    <w:rsid w:val="00F84430"/>
    <w:rsid w:val="00FC75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9A52F3"/>
  <w15:docId w15:val="{1404F458-3A4F-4D3D-9FD7-AF7431C69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13C8"/>
    <w:pPr>
      <w:spacing w:after="0" w:line="240" w:lineRule="auto"/>
    </w:pPr>
    <w:rPr>
      <w:rFonts w:ascii="Times New Roman" w:eastAsia="Times New Roman" w:hAnsi="Times New Roman" w:cs="Times New Roman"/>
      <w:sz w:val="20"/>
      <w:szCs w:val="20"/>
      <w:lang w:val="sr-Latn-RS" w:eastAsia="sr-Latn-RS"/>
    </w:rPr>
  </w:style>
  <w:style w:type="paragraph" w:styleId="Heading1">
    <w:name w:val="heading 1"/>
    <w:basedOn w:val="Normal"/>
    <w:next w:val="Normal"/>
    <w:link w:val="Heading1Char"/>
    <w:qFormat/>
    <w:rsid w:val="003F38BA"/>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3F38BA"/>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3F38BA"/>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rsid w:val="003F38B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3F38B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rsid w:val="003F38BA"/>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3F38BA"/>
    <w:pPr>
      <w:numPr>
        <w:ilvl w:val="6"/>
        <w:numId w:val="1"/>
      </w:numPr>
      <w:spacing w:before="240" w:after="60"/>
      <w:outlineLvl w:val="6"/>
    </w:pPr>
    <w:rPr>
      <w:rFonts w:ascii="Calibri" w:hAnsi="Calibri"/>
      <w:sz w:val="24"/>
      <w:szCs w:val="24"/>
    </w:rPr>
  </w:style>
  <w:style w:type="paragraph" w:styleId="Heading8">
    <w:name w:val="heading 8"/>
    <w:basedOn w:val="Normal"/>
    <w:next w:val="Normal"/>
    <w:link w:val="Heading8Char"/>
    <w:uiPriority w:val="9"/>
    <w:semiHidden/>
    <w:unhideWhenUsed/>
    <w:qFormat/>
    <w:rsid w:val="003F38BA"/>
    <w:pPr>
      <w:numPr>
        <w:ilvl w:val="7"/>
        <w:numId w:val="1"/>
      </w:numPr>
      <w:spacing w:before="240" w:after="60"/>
      <w:outlineLvl w:val="7"/>
    </w:pPr>
    <w:rPr>
      <w:rFonts w:ascii="Calibri" w:hAnsi="Calibri"/>
      <w:i/>
      <w:iCs/>
      <w:sz w:val="24"/>
      <w:szCs w:val="24"/>
    </w:rPr>
  </w:style>
  <w:style w:type="paragraph" w:styleId="Heading9">
    <w:name w:val="heading 9"/>
    <w:basedOn w:val="Normal"/>
    <w:next w:val="Normal"/>
    <w:link w:val="Heading9Char"/>
    <w:uiPriority w:val="9"/>
    <w:semiHidden/>
    <w:unhideWhenUsed/>
    <w:qFormat/>
    <w:rsid w:val="003F38BA"/>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38BA"/>
    <w:rPr>
      <w:rFonts w:ascii="Cambria" w:eastAsia="Times New Roman" w:hAnsi="Cambria" w:cs="Times New Roman"/>
      <w:b/>
      <w:bCs/>
      <w:kern w:val="32"/>
      <w:sz w:val="32"/>
      <w:szCs w:val="32"/>
      <w:lang w:val="sr-Latn-RS" w:eastAsia="sr-Latn-RS"/>
    </w:rPr>
  </w:style>
  <w:style w:type="character" w:customStyle="1" w:styleId="Heading2Char">
    <w:name w:val="Heading 2 Char"/>
    <w:basedOn w:val="DefaultParagraphFont"/>
    <w:link w:val="Heading2"/>
    <w:semiHidden/>
    <w:rsid w:val="003F38BA"/>
    <w:rPr>
      <w:rFonts w:ascii="Cambria" w:eastAsia="Times New Roman" w:hAnsi="Cambria" w:cs="Times New Roman"/>
      <w:b/>
      <w:bCs/>
      <w:i/>
      <w:iCs/>
      <w:sz w:val="28"/>
      <w:szCs w:val="28"/>
      <w:lang w:val="sr-Latn-RS" w:eastAsia="sr-Latn-RS"/>
    </w:rPr>
  </w:style>
  <w:style w:type="character" w:customStyle="1" w:styleId="Heading3Char">
    <w:name w:val="Heading 3 Char"/>
    <w:basedOn w:val="DefaultParagraphFont"/>
    <w:link w:val="Heading3"/>
    <w:uiPriority w:val="9"/>
    <w:semiHidden/>
    <w:rsid w:val="003F38BA"/>
    <w:rPr>
      <w:rFonts w:ascii="Cambria" w:eastAsia="Times New Roman" w:hAnsi="Cambria" w:cs="Times New Roman"/>
      <w:b/>
      <w:bCs/>
      <w:sz w:val="26"/>
      <w:szCs w:val="26"/>
      <w:lang w:val="sr-Latn-RS" w:eastAsia="sr-Latn-RS"/>
    </w:rPr>
  </w:style>
  <w:style w:type="character" w:customStyle="1" w:styleId="Heading4Char">
    <w:name w:val="Heading 4 Char"/>
    <w:basedOn w:val="DefaultParagraphFont"/>
    <w:link w:val="Heading4"/>
    <w:uiPriority w:val="9"/>
    <w:semiHidden/>
    <w:rsid w:val="003F38BA"/>
    <w:rPr>
      <w:rFonts w:ascii="Calibri" w:eastAsia="Times New Roman" w:hAnsi="Calibri" w:cs="Times New Roman"/>
      <w:b/>
      <w:bCs/>
      <w:sz w:val="28"/>
      <w:szCs w:val="28"/>
      <w:lang w:val="sr-Latn-RS" w:eastAsia="sr-Latn-RS"/>
    </w:rPr>
  </w:style>
  <w:style w:type="character" w:customStyle="1" w:styleId="Heading5Char">
    <w:name w:val="Heading 5 Char"/>
    <w:basedOn w:val="DefaultParagraphFont"/>
    <w:link w:val="Heading5"/>
    <w:uiPriority w:val="9"/>
    <w:semiHidden/>
    <w:rsid w:val="003F38BA"/>
    <w:rPr>
      <w:rFonts w:ascii="Calibri" w:eastAsia="Times New Roman" w:hAnsi="Calibri" w:cs="Times New Roman"/>
      <w:b/>
      <w:bCs/>
      <w:i/>
      <w:iCs/>
      <w:sz w:val="26"/>
      <w:szCs w:val="26"/>
      <w:lang w:val="sr-Latn-RS" w:eastAsia="sr-Latn-RS"/>
    </w:rPr>
  </w:style>
  <w:style w:type="character" w:customStyle="1" w:styleId="Heading6Char">
    <w:name w:val="Heading 6 Char"/>
    <w:basedOn w:val="DefaultParagraphFont"/>
    <w:link w:val="Heading6"/>
    <w:rsid w:val="003F38BA"/>
    <w:rPr>
      <w:rFonts w:ascii="Times New Roman" w:eastAsia="Times New Roman" w:hAnsi="Times New Roman" w:cs="Times New Roman"/>
      <w:b/>
      <w:bCs/>
      <w:lang w:val="sr-Latn-RS" w:eastAsia="sr-Latn-RS"/>
    </w:rPr>
  </w:style>
  <w:style w:type="character" w:customStyle="1" w:styleId="Heading7Char">
    <w:name w:val="Heading 7 Char"/>
    <w:basedOn w:val="DefaultParagraphFont"/>
    <w:link w:val="Heading7"/>
    <w:uiPriority w:val="9"/>
    <w:semiHidden/>
    <w:rsid w:val="003F38BA"/>
    <w:rPr>
      <w:rFonts w:ascii="Calibri" w:eastAsia="Times New Roman" w:hAnsi="Calibri" w:cs="Times New Roman"/>
      <w:sz w:val="24"/>
      <w:szCs w:val="24"/>
      <w:lang w:val="sr-Latn-RS" w:eastAsia="sr-Latn-RS"/>
    </w:rPr>
  </w:style>
  <w:style w:type="character" w:customStyle="1" w:styleId="Heading8Char">
    <w:name w:val="Heading 8 Char"/>
    <w:basedOn w:val="DefaultParagraphFont"/>
    <w:link w:val="Heading8"/>
    <w:uiPriority w:val="9"/>
    <w:semiHidden/>
    <w:rsid w:val="003F38BA"/>
    <w:rPr>
      <w:rFonts w:ascii="Calibri" w:eastAsia="Times New Roman" w:hAnsi="Calibri" w:cs="Times New Roman"/>
      <w:i/>
      <w:iCs/>
      <w:sz w:val="24"/>
      <w:szCs w:val="24"/>
      <w:lang w:val="sr-Latn-RS" w:eastAsia="sr-Latn-RS"/>
    </w:rPr>
  </w:style>
  <w:style w:type="character" w:customStyle="1" w:styleId="Heading9Char">
    <w:name w:val="Heading 9 Char"/>
    <w:basedOn w:val="DefaultParagraphFont"/>
    <w:link w:val="Heading9"/>
    <w:uiPriority w:val="9"/>
    <w:semiHidden/>
    <w:rsid w:val="003F38BA"/>
    <w:rPr>
      <w:rFonts w:ascii="Cambria" w:eastAsia="Times New Roman" w:hAnsi="Cambria" w:cs="Times New Roman"/>
      <w:lang w:val="sr-Latn-RS" w:eastAsia="sr-Latn-RS"/>
    </w:rPr>
  </w:style>
  <w:style w:type="paragraph" w:styleId="BalloonText">
    <w:name w:val="Balloon Text"/>
    <w:basedOn w:val="Normal"/>
    <w:link w:val="BalloonTextChar"/>
    <w:uiPriority w:val="99"/>
    <w:semiHidden/>
    <w:unhideWhenUsed/>
    <w:rsid w:val="003F38B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8BA"/>
    <w:rPr>
      <w:rFonts w:ascii="Segoe UI" w:eastAsia="Times New Roman" w:hAnsi="Segoe UI" w:cs="Segoe UI"/>
      <w:sz w:val="18"/>
      <w:szCs w:val="18"/>
      <w:lang w:val="sr-Latn-RS" w:eastAsia="sr-Latn-RS"/>
    </w:rPr>
  </w:style>
  <w:style w:type="paragraph" w:styleId="Header">
    <w:name w:val="header"/>
    <w:basedOn w:val="Normal"/>
    <w:link w:val="HeaderChar"/>
    <w:unhideWhenUsed/>
    <w:rsid w:val="003F38BA"/>
    <w:pPr>
      <w:tabs>
        <w:tab w:val="center" w:pos="4680"/>
        <w:tab w:val="right" w:pos="9360"/>
      </w:tabs>
    </w:pPr>
  </w:style>
  <w:style w:type="character" w:customStyle="1" w:styleId="HeaderChar">
    <w:name w:val="Header Char"/>
    <w:basedOn w:val="DefaultParagraphFont"/>
    <w:link w:val="Header"/>
    <w:rsid w:val="003F38BA"/>
    <w:rPr>
      <w:rFonts w:ascii="Times New Roman" w:eastAsia="Times New Roman" w:hAnsi="Times New Roman" w:cs="Times New Roman"/>
      <w:sz w:val="20"/>
      <w:szCs w:val="20"/>
      <w:lang w:val="sr-Latn-RS" w:eastAsia="sr-Latn-RS"/>
    </w:rPr>
  </w:style>
  <w:style w:type="paragraph" w:styleId="Footer">
    <w:name w:val="footer"/>
    <w:basedOn w:val="Normal"/>
    <w:link w:val="FooterChar"/>
    <w:uiPriority w:val="99"/>
    <w:unhideWhenUsed/>
    <w:rsid w:val="003F38BA"/>
    <w:pPr>
      <w:tabs>
        <w:tab w:val="center" w:pos="4680"/>
        <w:tab w:val="right" w:pos="9360"/>
      </w:tabs>
    </w:pPr>
  </w:style>
  <w:style w:type="character" w:customStyle="1" w:styleId="FooterChar">
    <w:name w:val="Footer Char"/>
    <w:basedOn w:val="DefaultParagraphFont"/>
    <w:link w:val="Footer"/>
    <w:uiPriority w:val="99"/>
    <w:rsid w:val="003F38BA"/>
    <w:rPr>
      <w:rFonts w:ascii="Times New Roman" w:eastAsia="Times New Roman" w:hAnsi="Times New Roman" w:cs="Times New Roman"/>
      <w:sz w:val="20"/>
      <w:szCs w:val="20"/>
      <w:lang w:val="sr-Latn-RS" w:eastAsia="sr-Latn-RS"/>
    </w:rPr>
  </w:style>
  <w:style w:type="table" w:styleId="TableGrid">
    <w:name w:val="Table Grid"/>
    <w:basedOn w:val="TableNormal"/>
    <w:uiPriority w:val="39"/>
    <w:rsid w:val="003F38B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3F38BA"/>
  </w:style>
  <w:style w:type="paragraph" w:customStyle="1" w:styleId="Default">
    <w:name w:val="Default"/>
    <w:rsid w:val="003F38BA"/>
    <w:pPr>
      <w:widowControl w:val="0"/>
      <w:autoSpaceDE w:val="0"/>
      <w:autoSpaceDN w:val="0"/>
      <w:adjustRightInd w:val="0"/>
      <w:spacing w:after="0" w:line="240" w:lineRule="auto"/>
    </w:pPr>
    <w:rPr>
      <w:rFonts w:ascii="Tahoma" w:eastAsia="Times New Roman" w:hAnsi="Tahoma" w:cs="Tahoma"/>
      <w:color w:val="000000"/>
      <w:sz w:val="24"/>
      <w:szCs w:val="24"/>
    </w:rPr>
  </w:style>
  <w:style w:type="paragraph" w:styleId="ListParagraph">
    <w:name w:val="List Paragraph"/>
    <w:basedOn w:val="Normal"/>
    <w:uiPriority w:val="34"/>
    <w:qFormat/>
    <w:rsid w:val="003F38BA"/>
    <w:pPr>
      <w:spacing w:after="200" w:line="276" w:lineRule="auto"/>
      <w:ind w:left="720"/>
    </w:pPr>
    <w:rPr>
      <w:rFonts w:ascii="Calibri" w:hAnsi="Calibri"/>
      <w:sz w:val="22"/>
      <w:szCs w:val="22"/>
      <w:lang w:val="en-US" w:eastAsia="en-US"/>
    </w:rPr>
  </w:style>
  <w:style w:type="table" w:customStyle="1" w:styleId="TableGrid1">
    <w:name w:val="Table Grid1"/>
    <w:basedOn w:val="TableNormal"/>
    <w:next w:val="TableGrid"/>
    <w:uiPriority w:val="59"/>
    <w:rsid w:val="003F38BA"/>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Char">
    <w:name w:val="Body Text Char"/>
    <w:link w:val="BodyText"/>
    <w:rsid w:val="003F38BA"/>
    <w:rPr>
      <w:rFonts w:ascii="Tahoma" w:hAnsi="Tahoma"/>
      <w:b/>
      <w:bCs/>
      <w:i/>
      <w:iCs/>
      <w:sz w:val="24"/>
      <w:szCs w:val="24"/>
      <w:lang w:val="it-IT"/>
    </w:rPr>
  </w:style>
  <w:style w:type="paragraph" w:styleId="BodyText">
    <w:name w:val="Body Text"/>
    <w:basedOn w:val="Normal"/>
    <w:link w:val="BodyTextChar"/>
    <w:unhideWhenUsed/>
    <w:rsid w:val="003F38BA"/>
    <w:pPr>
      <w:tabs>
        <w:tab w:val="left" w:pos="3969"/>
      </w:tabs>
      <w:ind w:right="566"/>
      <w:jc w:val="both"/>
    </w:pPr>
    <w:rPr>
      <w:rFonts w:ascii="Tahoma" w:eastAsiaTheme="minorHAnsi" w:hAnsi="Tahoma" w:cstheme="minorBidi"/>
      <w:b/>
      <w:bCs/>
      <w:i/>
      <w:iCs/>
      <w:sz w:val="24"/>
      <w:szCs w:val="24"/>
      <w:lang w:val="it-IT" w:eastAsia="en-US"/>
    </w:rPr>
  </w:style>
  <w:style w:type="character" w:customStyle="1" w:styleId="BodyTextChar1">
    <w:name w:val="Body Text Char1"/>
    <w:basedOn w:val="DefaultParagraphFont"/>
    <w:uiPriority w:val="99"/>
    <w:semiHidden/>
    <w:rsid w:val="003F38BA"/>
    <w:rPr>
      <w:rFonts w:ascii="Times New Roman" w:eastAsia="Times New Roman" w:hAnsi="Times New Roman" w:cs="Times New Roman"/>
      <w:sz w:val="20"/>
      <w:szCs w:val="20"/>
      <w:lang w:val="sr-Latn-RS" w:eastAsia="sr-Latn-RS"/>
    </w:rPr>
  </w:style>
  <w:style w:type="paragraph" w:styleId="BodyText2">
    <w:name w:val="Body Text 2"/>
    <w:basedOn w:val="Normal"/>
    <w:link w:val="BodyText2Char"/>
    <w:unhideWhenUsed/>
    <w:rsid w:val="003F38BA"/>
    <w:pPr>
      <w:tabs>
        <w:tab w:val="left" w:pos="851"/>
        <w:tab w:val="left" w:pos="1843"/>
        <w:tab w:val="left" w:pos="3969"/>
      </w:tabs>
      <w:ind w:right="566"/>
      <w:jc w:val="both"/>
    </w:pPr>
    <w:rPr>
      <w:rFonts w:ascii="Tahoma" w:hAnsi="Tahoma"/>
      <w:b/>
      <w:bCs/>
      <w:sz w:val="24"/>
      <w:lang w:val="en-GB" w:eastAsia="en-US"/>
    </w:rPr>
  </w:style>
  <w:style w:type="character" w:customStyle="1" w:styleId="BodyText2Char">
    <w:name w:val="Body Text 2 Char"/>
    <w:basedOn w:val="DefaultParagraphFont"/>
    <w:link w:val="BodyText2"/>
    <w:rsid w:val="003F38BA"/>
    <w:rPr>
      <w:rFonts w:ascii="Tahoma" w:eastAsia="Times New Roman" w:hAnsi="Tahoma" w:cs="Times New Roman"/>
      <w:b/>
      <w:bCs/>
      <w:sz w:val="24"/>
      <w:szCs w:val="20"/>
      <w:lang w:val="en-GB"/>
    </w:rPr>
  </w:style>
  <w:style w:type="paragraph" w:styleId="BodyText3">
    <w:name w:val="Body Text 3"/>
    <w:basedOn w:val="Normal"/>
    <w:link w:val="BodyText3Char"/>
    <w:unhideWhenUsed/>
    <w:rsid w:val="003F38BA"/>
    <w:pPr>
      <w:tabs>
        <w:tab w:val="left" w:pos="0"/>
        <w:tab w:val="left" w:pos="284"/>
        <w:tab w:val="left" w:pos="3969"/>
        <w:tab w:val="right" w:pos="8505"/>
      </w:tabs>
      <w:ind w:right="566"/>
      <w:jc w:val="both"/>
    </w:pPr>
    <w:rPr>
      <w:rFonts w:ascii="Tahoma" w:hAnsi="Tahoma"/>
      <w:sz w:val="24"/>
      <w:lang w:val="en-GB" w:eastAsia="en-US"/>
    </w:rPr>
  </w:style>
  <w:style w:type="character" w:customStyle="1" w:styleId="BodyText3Char">
    <w:name w:val="Body Text 3 Char"/>
    <w:basedOn w:val="DefaultParagraphFont"/>
    <w:link w:val="BodyText3"/>
    <w:rsid w:val="003F38BA"/>
    <w:rPr>
      <w:rFonts w:ascii="Tahoma" w:eastAsia="Times New Roman" w:hAnsi="Tahom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8A4EE-995C-4122-8D4B-8BE6291D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24</Pages>
  <Words>7413</Words>
  <Characters>42256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KLS</dc:creator>
  <cp:keywords/>
  <dc:description/>
  <cp:lastModifiedBy>KLS</cp:lastModifiedBy>
  <cp:revision>4</cp:revision>
  <cp:lastPrinted>2020-09-28T09:49:00Z</cp:lastPrinted>
  <dcterms:created xsi:type="dcterms:W3CDTF">2022-09-27T10:40:00Z</dcterms:created>
  <dcterms:modified xsi:type="dcterms:W3CDTF">2022-09-27T12:00:00Z</dcterms:modified>
</cp:coreProperties>
</file>